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 БАЛЕЙ» МУНИЦИПАЛЬНОГО РАЙОНА </w:t>
      </w: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 ЗАБАЙКАЛЬСКОГО КРАЯ</w:t>
      </w: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DEF" w:rsidRDefault="00F06DEF" w:rsidP="00F06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0B" w:rsidRDefault="00D51E0B" w:rsidP="00F06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E0B" w:rsidRDefault="00D51E0B" w:rsidP="00F0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2020  года                                                              № _____</w:t>
      </w:r>
    </w:p>
    <w:p w:rsidR="00AD013A" w:rsidRDefault="00AD013A" w:rsidP="00F06DEF">
      <w:pPr>
        <w:spacing w:after="0"/>
        <w:ind w:right="452"/>
        <w:rPr>
          <w:rFonts w:ascii="Times New Roman" w:hAnsi="Times New Roman"/>
          <w:b/>
          <w:bCs/>
          <w:sz w:val="28"/>
          <w:szCs w:val="28"/>
        </w:rPr>
      </w:pPr>
    </w:p>
    <w:p w:rsidR="00AD013A" w:rsidRPr="00DF06F4" w:rsidRDefault="00AD013A" w:rsidP="00F06DEF">
      <w:pPr>
        <w:spacing w:after="0"/>
        <w:ind w:right="45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13A" w:rsidRDefault="00AD013A" w:rsidP="00F06DEF">
      <w:pPr>
        <w:spacing w:after="0"/>
        <w:ind w:right="385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34026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 коррупции в городском поселении «</w:t>
      </w:r>
      <w:r w:rsidR="00D51E0B">
        <w:rPr>
          <w:rFonts w:ascii="Times New Roman" w:hAnsi="Times New Roman"/>
          <w:b/>
          <w:bCs/>
          <w:sz w:val="28"/>
          <w:szCs w:val="28"/>
        </w:rPr>
        <w:t xml:space="preserve">Город Балей» на </w:t>
      </w:r>
      <w:r w:rsidRPr="0034026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F06D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E0B"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D013A" w:rsidRPr="00DF06F4" w:rsidRDefault="00AD013A" w:rsidP="00F06DEF">
      <w:pPr>
        <w:spacing w:after="0"/>
        <w:ind w:right="452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AD013A" w:rsidRPr="00D51E0B" w:rsidRDefault="00D51E0B" w:rsidP="00F06DEF">
      <w:pPr>
        <w:spacing w:after="0"/>
        <w:ind w:right="45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013A" w:rsidRPr="003402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25.12.2008г № 273-ФЗ «О противодействии коррупции», </w:t>
      </w:r>
      <w:r w:rsidR="00AD013A" w:rsidRPr="00DF06F4">
        <w:rPr>
          <w:rFonts w:ascii="Times New Roman" w:hAnsi="Times New Roman"/>
          <w:sz w:val="28"/>
          <w:szCs w:val="28"/>
        </w:rPr>
        <w:t>Уставом го</w:t>
      </w:r>
      <w:r>
        <w:rPr>
          <w:rFonts w:ascii="Times New Roman" w:hAnsi="Times New Roman"/>
          <w:sz w:val="28"/>
          <w:szCs w:val="28"/>
        </w:rPr>
        <w:t>родского поселения «Город Балей</w:t>
      </w:r>
      <w:r w:rsidR="00AD013A" w:rsidRPr="00DF06F4">
        <w:rPr>
          <w:rFonts w:ascii="Times New Roman" w:hAnsi="Times New Roman"/>
          <w:sz w:val="28"/>
          <w:szCs w:val="28"/>
        </w:rPr>
        <w:t xml:space="preserve">», </w:t>
      </w:r>
      <w:r w:rsidR="00AD013A" w:rsidRPr="00340261">
        <w:rPr>
          <w:rFonts w:ascii="Times New Roman" w:hAnsi="Times New Roman"/>
          <w:sz w:val="28"/>
          <w:szCs w:val="28"/>
        </w:rPr>
        <w:t>в целях активизации работы по противодействию коррупции в городском  поселении  «</w:t>
      </w:r>
      <w:r>
        <w:rPr>
          <w:rFonts w:ascii="Times New Roman" w:hAnsi="Times New Roman"/>
          <w:sz w:val="28"/>
          <w:szCs w:val="28"/>
        </w:rPr>
        <w:t>Город Балей</w:t>
      </w:r>
      <w:r w:rsidR="00AD013A" w:rsidRPr="00340261">
        <w:rPr>
          <w:rFonts w:ascii="Times New Roman" w:hAnsi="Times New Roman"/>
          <w:sz w:val="28"/>
          <w:szCs w:val="28"/>
        </w:rPr>
        <w:t>»</w:t>
      </w:r>
      <w:r w:rsidR="00AD013A">
        <w:rPr>
          <w:rFonts w:ascii="Times New Roman" w:hAnsi="Times New Roman"/>
          <w:sz w:val="28"/>
          <w:szCs w:val="28"/>
        </w:rPr>
        <w:t>,</w:t>
      </w:r>
      <w:r w:rsidR="00AD013A" w:rsidRPr="00340261">
        <w:t xml:space="preserve"> </w:t>
      </w:r>
      <w:r w:rsidR="00A7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E0B">
        <w:rPr>
          <w:rFonts w:ascii="Times New Roman" w:hAnsi="Times New Roman"/>
          <w:b/>
          <w:sz w:val="28"/>
          <w:szCs w:val="28"/>
        </w:rPr>
        <w:t>п</w:t>
      </w:r>
      <w:r w:rsidR="00A7101E">
        <w:rPr>
          <w:rFonts w:ascii="Times New Roman" w:hAnsi="Times New Roman"/>
          <w:b/>
          <w:bCs/>
          <w:sz w:val="28"/>
          <w:szCs w:val="28"/>
        </w:rPr>
        <w:t>остановляю</w:t>
      </w:r>
      <w:r w:rsidR="00AD013A" w:rsidRPr="00D51E0B">
        <w:rPr>
          <w:rFonts w:ascii="Times New Roman" w:hAnsi="Times New Roman"/>
          <w:b/>
          <w:bCs/>
          <w:sz w:val="28"/>
          <w:szCs w:val="28"/>
        </w:rPr>
        <w:t>:</w:t>
      </w:r>
    </w:p>
    <w:p w:rsidR="00AD013A" w:rsidRDefault="00AD013A" w:rsidP="00F06DEF">
      <w:pPr>
        <w:spacing w:after="0"/>
        <w:ind w:right="45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13A" w:rsidRPr="00340261" w:rsidRDefault="00AD013A" w:rsidP="00F06DEF">
      <w:pPr>
        <w:spacing w:after="0"/>
        <w:ind w:right="452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40261">
        <w:rPr>
          <w:rFonts w:ascii="Times New Roman" w:hAnsi="Times New Roman"/>
          <w:bCs/>
          <w:sz w:val="28"/>
          <w:szCs w:val="28"/>
        </w:rPr>
        <w:t xml:space="preserve">. Утвердить прилагаемый план мероприятий по противодействию коррупции в городском поселении  </w:t>
      </w:r>
      <w:r w:rsidRPr="00340261">
        <w:rPr>
          <w:rFonts w:ascii="Times New Roman" w:hAnsi="Times New Roman"/>
          <w:sz w:val="28"/>
          <w:szCs w:val="28"/>
        </w:rPr>
        <w:t>«</w:t>
      </w:r>
      <w:r w:rsidR="00A7101E">
        <w:rPr>
          <w:rFonts w:ascii="Times New Roman" w:hAnsi="Times New Roman"/>
          <w:sz w:val="28"/>
          <w:szCs w:val="28"/>
        </w:rPr>
        <w:t>Город Балей</w:t>
      </w:r>
      <w:r w:rsidRPr="00340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="00A7101E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2020</w:t>
      </w:r>
      <w:r w:rsidR="00A7101E">
        <w:rPr>
          <w:rFonts w:ascii="Times New Roman" w:hAnsi="Times New Roman"/>
          <w:bCs/>
          <w:sz w:val="28"/>
          <w:szCs w:val="28"/>
        </w:rPr>
        <w:t xml:space="preserve"> год                            </w:t>
      </w:r>
      <w:r w:rsidRPr="0034026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40261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340261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340261">
        <w:rPr>
          <w:rFonts w:ascii="Times New Roman" w:hAnsi="Times New Roman"/>
          <w:bCs/>
          <w:sz w:val="28"/>
          <w:szCs w:val="28"/>
        </w:rPr>
        <w:t xml:space="preserve"> 1).</w:t>
      </w:r>
    </w:p>
    <w:p w:rsidR="00AD013A" w:rsidRPr="00DF06F4" w:rsidRDefault="00AD013A" w:rsidP="00F06DEF">
      <w:pPr>
        <w:spacing w:after="0"/>
        <w:ind w:right="45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06F4">
        <w:rPr>
          <w:rFonts w:ascii="Times New Roman" w:hAnsi="Times New Roman"/>
          <w:sz w:val="28"/>
          <w:szCs w:val="28"/>
        </w:rPr>
        <w:t xml:space="preserve">. Настоящее постановление опубликовать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AD013A" w:rsidRPr="00DF06F4" w:rsidRDefault="00AD013A" w:rsidP="00F06DEF">
      <w:pPr>
        <w:spacing w:after="0"/>
        <w:ind w:right="45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06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6F4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DF06F4">
        <w:rPr>
          <w:rFonts w:ascii="Times New Roman" w:hAnsi="Times New Roman"/>
          <w:sz w:val="28"/>
          <w:szCs w:val="28"/>
        </w:rPr>
        <w:t xml:space="preserve">  исполнением настоящего </w:t>
      </w:r>
      <w:r w:rsidR="00A7101E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AD013A" w:rsidRDefault="00AD013A" w:rsidP="00F06DEF">
      <w:pPr>
        <w:pStyle w:val="ConsPlusTitle"/>
        <w:widowControl/>
        <w:spacing w:line="276" w:lineRule="auto"/>
        <w:ind w:right="452" w:firstLine="28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DF06F4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</w:t>
      </w:r>
      <w:r w:rsidR="007E1266"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</w:t>
      </w:r>
      <w:bookmarkStart w:id="0" w:name="_GoBack"/>
      <w:bookmarkEnd w:id="0"/>
      <w:r w:rsidRPr="00DF06F4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DF06F4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AD013A" w:rsidRDefault="00AD013A" w:rsidP="00F06DEF">
      <w:pPr>
        <w:pStyle w:val="ConsPlusTitle"/>
        <w:widowControl/>
        <w:spacing w:line="276" w:lineRule="auto"/>
        <w:ind w:right="452" w:firstLine="28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D013A" w:rsidRDefault="00AD013A" w:rsidP="00F06DEF">
      <w:pPr>
        <w:pStyle w:val="ConsPlusTitle"/>
        <w:widowControl/>
        <w:spacing w:line="276" w:lineRule="auto"/>
        <w:ind w:right="452" w:firstLine="284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D013A" w:rsidRPr="00DF06F4" w:rsidRDefault="00AD013A" w:rsidP="00F06DEF">
      <w:pPr>
        <w:pStyle w:val="ConsPlusTitle"/>
        <w:widowControl/>
        <w:spacing w:line="276" w:lineRule="auto"/>
        <w:ind w:right="452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13A" w:rsidRDefault="00AD013A" w:rsidP="00F06DEF">
      <w:pPr>
        <w:spacing w:after="0"/>
        <w:ind w:right="452" w:firstLine="284"/>
        <w:jc w:val="center"/>
        <w:rPr>
          <w:rFonts w:ascii="Times New Roman" w:hAnsi="Times New Roman"/>
          <w:bCs/>
          <w:sz w:val="28"/>
          <w:szCs w:val="28"/>
        </w:rPr>
      </w:pPr>
    </w:p>
    <w:p w:rsidR="00A7101E" w:rsidRDefault="00A7101E" w:rsidP="00F06DEF">
      <w:pPr>
        <w:spacing w:after="0"/>
        <w:ind w:right="452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городского поселения</w:t>
      </w:r>
    </w:p>
    <w:p w:rsidR="00AD013A" w:rsidRDefault="00A7101E" w:rsidP="00F06DEF">
      <w:pPr>
        <w:spacing w:after="0"/>
        <w:ind w:right="452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«Город Балей»                                                                   Л.Т. </w:t>
      </w:r>
      <w:proofErr w:type="spellStart"/>
      <w:r>
        <w:rPr>
          <w:rFonts w:ascii="Times New Roman" w:hAnsi="Times New Roman"/>
          <w:bCs/>
          <w:sz w:val="28"/>
          <w:szCs w:val="28"/>
        </w:rPr>
        <w:t>Заверуха</w:t>
      </w:r>
      <w:proofErr w:type="spellEnd"/>
    </w:p>
    <w:p w:rsidR="00AD013A" w:rsidRDefault="00AD013A" w:rsidP="00F06DEF">
      <w:pPr>
        <w:spacing w:after="0"/>
        <w:ind w:right="452" w:firstLine="284"/>
        <w:rPr>
          <w:rFonts w:ascii="Times New Roman" w:hAnsi="Times New Roman"/>
          <w:bCs/>
          <w:sz w:val="28"/>
          <w:szCs w:val="28"/>
        </w:rPr>
      </w:pPr>
    </w:p>
    <w:p w:rsidR="00AD013A" w:rsidRDefault="00AD013A" w:rsidP="00F06DEF">
      <w:pPr>
        <w:spacing w:after="0"/>
        <w:ind w:right="452" w:firstLine="284"/>
        <w:rPr>
          <w:rFonts w:ascii="Times New Roman" w:hAnsi="Times New Roman"/>
          <w:bCs/>
          <w:sz w:val="28"/>
          <w:szCs w:val="28"/>
        </w:rPr>
      </w:pPr>
    </w:p>
    <w:p w:rsidR="00AD013A" w:rsidRDefault="00AD013A" w:rsidP="00F06DEF">
      <w:pPr>
        <w:spacing w:after="0"/>
        <w:ind w:right="452" w:firstLine="284"/>
        <w:rPr>
          <w:rFonts w:ascii="Times New Roman" w:hAnsi="Times New Roman"/>
          <w:bCs/>
          <w:sz w:val="28"/>
          <w:szCs w:val="28"/>
        </w:rPr>
      </w:pPr>
    </w:p>
    <w:p w:rsidR="00AD013A" w:rsidRPr="003268A2" w:rsidRDefault="003268A2" w:rsidP="00F06DEF">
      <w:pPr>
        <w:spacing w:after="0"/>
        <w:ind w:right="452" w:firstLine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Исп.: В.С. Г</w:t>
      </w:r>
      <w:r w:rsidRPr="003268A2">
        <w:rPr>
          <w:rFonts w:ascii="Times New Roman" w:hAnsi="Times New Roman"/>
          <w:bCs/>
          <w:sz w:val="20"/>
          <w:szCs w:val="20"/>
        </w:rPr>
        <w:t>авриленко</w:t>
      </w:r>
    </w:p>
    <w:p w:rsidR="00B83D00" w:rsidRDefault="003268A2" w:rsidP="00F06DEF">
      <w:pPr>
        <w:spacing w:after="0"/>
        <w:ind w:right="452" w:firstLine="284"/>
        <w:rPr>
          <w:rFonts w:ascii="Times New Roman" w:hAnsi="Times New Roman"/>
          <w:bCs/>
          <w:sz w:val="20"/>
          <w:szCs w:val="20"/>
        </w:rPr>
      </w:pPr>
      <w:proofErr w:type="spellStart"/>
      <w:r w:rsidRPr="003268A2">
        <w:rPr>
          <w:rFonts w:ascii="Times New Roman" w:hAnsi="Times New Roman"/>
          <w:bCs/>
          <w:sz w:val="20"/>
          <w:szCs w:val="20"/>
        </w:rPr>
        <w:t>Согл</w:t>
      </w:r>
      <w:proofErr w:type="spellEnd"/>
      <w:r w:rsidRPr="003268A2">
        <w:rPr>
          <w:rFonts w:ascii="Times New Roman" w:hAnsi="Times New Roman"/>
          <w:bCs/>
          <w:sz w:val="20"/>
          <w:szCs w:val="20"/>
        </w:rPr>
        <w:t xml:space="preserve">.: </w:t>
      </w:r>
      <w:r w:rsidR="00B83D00">
        <w:rPr>
          <w:rFonts w:ascii="Times New Roman" w:hAnsi="Times New Roman"/>
          <w:bCs/>
          <w:sz w:val="20"/>
          <w:szCs w:val="20"/>
        </w:rPr>
        <w:t>__________________</w:t>
      </w:r>
    </w:p>
    <w:p w:rsidR="00351B80" w:rsidRDefault="003268A2" w:rsidP="00351B80">
      <w:pPr>
        <w:spacing w:after="0"/>
        <w:ind w:right="452" w:firstLine="284"/>
        <w:rPr>
          <w:rFonts w:ascii="Times New Roman" w:hAnsi="Times New Roman"/>
          <w:bCs/>
          <w:sz w:val="20"/>
          <w:szCs w:val="20"/>
        </w:rPr>
      </w:pPr>
      <w:r w:rsidRPr="003268A2">
        <w:rPr>
          <w:rFonts w:ascii="Times New Roman" w:hAnsi="Times New Roman"/>
          <w:bCs/>
          <w:sz w:val="20"/>
          <w:szCs w:val="20"/>
        </w:rPr>
        <w:t>юрисконсульт Н.С.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268A2">
        <w:rPr>
          <w:rFonts w:ascii="Times New Roman" w:hAnsi="Times New Roman"/>
          <w:bCs/>
          <w:sz w:val="20"/>
          <w:szCs w:val="20"/>
        </w:rPr>
        <w:t>Баранова</w:t>
      </w:r>
    </w:p>
    <w:p w:rsidR="00AD013A" w:rsidRPr="00351B80" w:rsidRDefault="00351B80" w:rsidP="00351B80">
      <w:pPr>
        <w:spacing w:after="0"/>
        <w:ind w:right="452" w:firstLine="28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="00AD013A" w:rsidRPr="00560275">
        <w:rPr>
          <w:rFonts w:ascii="Times New Roman" w:hAnsi="Times New Roman"/>
        </w:rPr>
        <w:t>Приложение </w:t>
      </w:r>
      <w:r w:rsidR="00AD013A">
        <w:rPr>
          <w:rFonts w:ascii="Times New Roman" w:hAnsi="Times New Roman"/>
        </w:rPr>
        <w:t>№1</w:t>
      </w: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AD013A" w:rsidRPr="00560275" w:rsidRDefault="00AB26BD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560275">
        <w:rPr>
          <w:rFonts w:ascii="Times New Roman" w:hAnsi="Times New Roman"/>
        </w:rPr>
        <w:t xml:space="preserve">Постановлением </w:t>
      </w:r>
      <w:r w:rsidR="00A7101E">
        <w:rPr>
          <w:rFonts w:ascii="Times New Roman" w:hAnsi="Times New Roman"/>
        </w:rPr>
        <w:t xml:space="preserve"> </w:t>
      </w:r>
      <w:r w:rsidRPr="00560275">
        <w:rPr>
          <w:rFonts w:ascii="Times New Roman" w:hAnsi="Times New Roman"/>
        </w:rPr>
        <w:t> </w:t>
      </w: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560275">
        <w:rPr>
          <w:rFonts w:ascii="Times New Roman" w:hAnsi="Times New Roman"/>
        </w:rPr>
        <w:t>Администрации го</w:t>
      </w:r>
      <w:r w:rsidR="00A7101E">
        <w:rPr>
          <w:rFonts w:ascii="Times New Roman" w:hAnsi="Times New Roman"/>
        </w:rPr>
        <w:t>родского поселения «Город Балей</w:t>
      </w:r>
      <w:r w:rsidRPr="00560275">
        <w:rPr>
          <w:rFonts w:ascii="Times New Roman" w:hAnsi="Times New Roman"/>
        </w:rPr>
        <w:t>»</w:t>
      </w: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560275">
        <w:rPr>
          <w:rFonts w:ascii="Times New Roman" w:hAnsi="Times New Roman"/>
        </w:rPr>
        <w:t xml:space="preserve">от </w:t>
      </w:r>
      <w:r w:rsidR="00A7101E">
        <w:rPr>
          <w:rFonts w:ascii="Times New Roman" w:hAnsi="Times New Roman"/>
        </w:rPr>
        <w:t xml:space="preserve">«___»_______ 2020 </w:t>
      </w:r>
      <w:r w:rsidRPr="00560275">
        <w:rPr>
          <w:rFonts w:ascii="Times New Roman" w:hAnsi="Times New Roman"/>
        </w:rPr>
        <w:t>г.  №</w:t>
      </w:r>
      <w:r w:rsidR="00A7101E">
        <w:rPr>
          <w:rFonts w:ascii="Times New Roman" w:hAnsi="Times New Roman"/>
        </w:rPr>
        <w:t xml:space="preserve"> ____</w:t>
      </w: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AD013A" w:rsidRPr="00560275" w:rsidRDefault="00AD013A" w:rsidP="00AD013A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560275">
        <w:rPr>
          <w:rFonts w:ascii="Times New Roman" w:hAnsi="Times New Roman"/>
        </w:rPr>
        <w:t> </w:t>
      </w:r>
    </w:p>
    <w:p w:rsidR="00AD013A" w:rsidRDefault="00AD013A" w:rsidP="00AD013A">
      <w:pPr>
        <w:pStyle w:val="a3"/>
        <w:spacing w:before="0" w:beforeAutospacing="0" w:after="0" w:afterAutospacing="0"/>
        <w:ind w:left="-1440"/>
        <w:jc w:val="center"/>
        <w:rPr>
          <w:b/>
          <w:bCs/>
        </w:rPr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Л А Н </w:t>
      </w:r>
    </w:p>
    <w:p w:rsidR="00AD013A" w:rsidRDefault="00AD013A" w:rsidP="00AD013A">
      <w:pPr>
        <w:pStyle w:val="a3"/>
        <w:spacing w:before="0" w:beforeAutospacing="0" w:after="0" w:afterAutospacing="0"/>
        <w:ind w:left="-1440"/>
        <w:jc w:val="center"/>
        <w:rPr>
          <w:rStyle w:val="a4"/>
        </w:rPr>
      </w:pPr>
      <w:r>
        <w:rPr>
          <w:rStyle w:val="a4"/>
        </w:rPr>
        <w:t xml:space="preserve">мероприятий по противодействию коррупции </w:t>
      </w:r>
    </w:p>
    <w:p w:rsidR="00AD013A" w:rsidRDefault="00032A96" w:rsidP="00AD013A">
      <w:pPr>
        <w:pStyle w:val="a3"/>
        <w:spacing w:before="0" w:beforeAutospacing="0" w:after="0" w:afterAutospacing="0"/>
        <w:ind w:left="-1440"/>
        <w:jc w:val="center"/>
      </w:pPr>
      <w:r>
        <w:rPr>
          <w:rStyle w:val="a4"/>
        </w:rPr>
        <w:t>в городском поселении «Город Балей» на  2020 год</w:t>
      </w:r>
    </w:p>
    <w:p w:rsidR="00AD013A" w:rsidRDefault="00AD013A" w:rsidP="00AD01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8"/>
        <w:gridCol w:w="4737"/>
        <w:gridCol w:w="1924"/>
        <w:gridCol w:w="2511"/>
      </w:tblGrid>
      <w:tr w:rsidR="00BD480C" w:rsidTr="00EA1A56">
        <w:trPr>
          <w:trHeight w:val="45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№</w:t>
            </w:r>
          </w:p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AB26BD">
              <w:rPr>
                <w:b/>
              </w:rPr>
              <w:t>п</w:t>
            </w:r>
            <w:proofErr w:type="gramEnd"/>
            <w:r w:rsidRPr="00AB26BD">
              <w:rPr>
                <w:b/>
              </w:rPr>
              <w:t>/п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Наименование мероприятий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Срок</w:t>
            </w:r>
          </w:p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Проведения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Ответственные</w:t>
            </w:r>
          </w:p>
          <w:p w:rsidR="00AD013A" w:rsidRPr="00AB26BD" w:rsidRDefault="00AD013A" w:rsidP="00AB26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26BD">
              <w:rPr>
                <w:b/>
              </w:rPr>
              <w:t>исполнители</w:t>
            </w:r>
          </w:p>
        </w:tc>
      </w:tr>
      <w:tr w:rsidR="00BD480C" w:rsidTr="00EA1A56">
        <w:trPr>
          <w:trHeight w:val="45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32215" w:rsidRDefault="00EA1A56" w:rsidP="00EA1A56">
            <w:pPr>
              <w:pStyle w:val="a3"/>
              <w:ind w:left="16"/>
            </w:pPr>
            <w:r>
              <w:t>1.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32215" w:rsidRDefault="00E32215" w:rsidP="00177217">
            <w:pPr>
              <w:pStyle w:val="a3"/>
              <w:jc w:val="center"/>
            </w:pPr>
            <w:r>
              <w:t xml:space="preserve">Согласование нормативно-правовых актов и их проектов с юристом администрации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32215" w:rsidRDefault="00E32215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32215" w:rsidRDefault="00BD480C" w:rsidP="00177217">
            <w:pPr>
              <w:pStyle w:val="a3"/>
              <w:jc w:val="center"/>
            </w:pPr>
            <w:r>
              <w:t xml:space="preserve">Специалисты администрации </w:t>
            </w:r>
            <w:r w:rsidR="00E32215">
              <w:t>Юрисконсульт администрации Баранова Н.С.</w:t>
            </w:r>
          </w:p>
        </w:tc>
      </w:tr>
      <w:tr w:rsidR="00BD480C" w:rsidTr="00EA1A56">
        <w:trPr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2</w:t>
            </w:r>
            <w:r w:rsidR="00AD013A">
              <w:t xml:space="preserve">.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032A96" w:rsidP="00E32215">
            <w:pPr>
              <w:pStyle w:val="a3"/>
              <w:spacing w:before="0" w:beforeAutospacing="0"/>
            </w:pPr>
            <w:r>
              <w:t xml:space="preserve">Направление </w:t>
            </w:r>
            <w:r w:rsidR="00AD013A">
              <w:t xml:space="preserve"> нормативных правовых а</w:t>
            </w:r>
            <w:r>
              <w:t xml:space="preserve">ктов (НПА)  </w:t>
            </w:r>
            <w:r w:rsidR="00E32215">
              <w:t xml:space="preserve">и их проектов  для согласования </w:t>
            </w:r>
            <w:r>
              <w:t xml:space="preserve"> </w:t>
            </w:r>
            <w:r w:rsidR="00E32215">
              <w:t xml:space="preserve">в </w:t>
            </w:r>
            <w:proofErr w:type="spellStart"/>
            <w:r w:rsidR="00E32215">
              <w:t>Балейскую</w:t>
            </w:r>
            <w:proofErr w:type="spellEnd"/>
            <w:r w:rsidR="00E32215">
              <w:t xml:space="preserve"> межрайонную прокуратуру 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032A96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E32215">
            <w:pPr>
              <w:pStyle w:val="a3"/>
              <w:jc w:val="center"/>
            </w:pPr>
            <w:r>
              <w:t xml:space="preserve">Начальник общего отдела Гавриленко В.С. </w:t>
            </w:r>
            <w:r w:rsidR="00032A96">
              <w:t xml:space="preserve"> </w:t>
            </w:r>
          </w:p>
        </w:tc>
      </w:tr>
      <w:tr w:rsidR="00BD480C" w:rsidTr="00EA1A56">
        <w:trPr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3</w:t>
            </w:r>
            <w:r w:rsidR="00AD013A">
              <w:t>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E32215">
            <w:pPr>
              <w:pStyle w:val="a3"/>
            </w:pPr>
            <w:r>
              <w:t>Рассмотрение</w:t>
            </w:r>
            <w:r w:rsidR="00AD013A">
              <w:t xml:space="preserve"> предложений </w:t>
            </w:r>
            <w:proofErr w:type="spellStart"/>
            <w:r>
              <w:t>Балейской</w:t>
            </w:r>
            <w:proofErr w:type="spellEnd"/>
            <w:r>
              <w:t xml:space="preserve"> межрайонной прокуратуры </w:t>
            </w:r>
            <w:r w:rsidR="00AD013A">
              <w:t xml:space="preserve">о внесении изменений в действующие нормативные акты с целью устранения </w:t>
            </w:r>
            <w:proofErr w:type="spellStart"/>
            <w:r w:rsidR="00AD013A">
              <w:t>коррупциогенных</w:t>
            </w:r>
            <w:proofErr w:type="spellEnd"/>
            <w:r w:rsidR="00AD013A">
              <w:t xml:space="preserve"> норм</w:t>
            </w:r>
            <w:r>
              <w:t xml:space="preserve">, а так же внесение соответствующих изменений в нормативные правовые акты согласно представленным предложениям </w:t>
            </w:r>
            <w:proofErr w:type="spellStart"/>
            <w:r>
              <w:t>Балейской</w:t>
            </w:r>
            <w:proofErr w:type="spellEnd"/>
            <w:r>
              <w:t xml:space="preserve"> межрайонной прокуратуры </w:t>
            </w:r>
            <w:r w:rsidR="00AD013A">
              <w:t xml:space="preserve"> </w:t>
            </w:r>
            <w: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177217">
            <w:pPr>
              <w:pStyle w:val="a3"/>
              <w:jc w:val="center"/>
            </w:pPr>
            <w:r>
              <w:t xml:space="preserve">Начальники отделов </w:t>
            </w:r>
          </w:p>
          <w:p w:rsidR="00E32215" w:rsidRDefault="00E32215" w:rsidP="00177217">
            <w:pPr>
              <w:pStyle w:val="a3"/>
              <w:jc w:val="center"/>
            </w:pPr>
            <w:r>
              <w:t>Юрисконсульт админ6ситрации Баранова Н.С.</w:t>
            </w:r>
          </w:p>
          <w:p w:rsidR="00AD013A" w:rsidRDefault="00AD013A" w:rsidP="00177217">
            <w:pPr>
              <w:pStyle w:val="a3"/>
              <w:jc w:val="center"/>
            </w:pP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4</w:t>
            </w:r>
            <w:r w:rsidR="00AD013A">
              <w:t xml:space="preserve">. 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Формирование резерва управленческих кадров муниципальной службы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177217">
            <w:pPr>
              <w:pStyle w:val="a3"/>
              <w:jc w:val="center"/>
            </w:pPr>
            <w:r>
              <w:t xml:space="preserve">Начальник общего отдела Гавриленко В.С.   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5.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E32215">
            <w:pPr>
              <w:pStyle w:val="a3"/>
            </w:pPr>
            <w:r>
              <w:t>Включение в учебные планы повышения квалификации муниципальных служащих администрации городского поселения «</w:t>
            </w:r>
            <w:r w:rsidR="00E32215">
              <w:t>Город Балей</w:t>
            </w:r>
            <w:r>
              <w:t>» тематических занятий по вопросам предупреждения коррупции в органах местного самоуправления.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177217">
            <w:pPr>
              <w:pStyle w:val="a3"/>
              <w:jc w:val="center"/>
            </w:pPr>
            <w:r>
              <w:t xml:space="preserve">Начальник общего отдела Гавриленко В.С.    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6.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 xml:space="preserve">Повышение уровня открытости процедур по размещению заказов и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принятых контрактных обязательств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32215" w:rsidP="00E32215">
            <w:pPr>
              <w:pStyle w:val="a3"/>
              <w:jc w:val="center"/>
            </w:pPr>
            <w:r>
              <w:t xml:space="preserve">В течение </w:t>
            </w:r>
            <w:r w:rsidR="00AD013A">
              <w:t>го</w:t>
            </w:r>
            <w:r>
              <w:t>да</w:t>
            </w:r>
            <w:r w:rsidR="00AD013A">
              <w:t xml:space="preserve"> </w:t>
            </w:r>
            <w: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D32928" w:rsidP="008141FB">
            <w:pPr>
              <w:pStyle w:val="a3"/>
              <w:jc w:val="center"/>
            </w:pPr>
            <w:r>
              <w:rPr>
                <w:color w:val="FF0000"/>
              </w:rPr>
              <w:t xml:space="preserve"> </w:t>
            </w:r>
            <w:r w:rsidRPr="008141FB">
              <w:t xml:space="preserve">Общественный совет в сфере закупок товаров, работ, услуг для обеспечения </w:t>
            </w:r>
            <w:r w:rsidR="003268A2" w:rsidRPr="008141FB">
              <w:t>муниципальных</w:t>
            </w:r>
            <w:r w:rsidRPr="008141FB">
              <w:t xml:space="preserve"> нужд при администрации городского поселения «Город Балей»</w:t>
            </w:r>
            <w:r w:rsidR="008141FB" w:rsidRPr="008141FB">
              <w:t xml:space="preserve">  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7.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BD480C">
            <w:pPr>
              <w:pStyle w:val="a3"/>
            </w:pPr>
            <w:r>
              <w:t xml:space="preserve">Проведение процедур </w:t>
            </w:r>
            <w:r w:rsidR="00BD480C">
              <w:t xml:space="preserve"> в</w:t>
            </w:r>
            <w:r>
              <w:t xml:space="preserve"> сфере муниципальных закупок</w:t>
            </w:r>
            <w:r w:rsidR="00BD480C">
              <w:t xml:space="preserve"> согласно Пла</w:t>
            </w:r>
            <w:proofErr w:type="gramStart"/>
            <w:r w:rsidR="00BD480C">
              <w:t>н</w:t>
            </w:r>
            <w:r w:rsidR="0041522C">
              <w:t>-</w:t>
            </w:r>
            <w:proofErr w:type="gramEnd"/>
            <w:r w:rsidR="00BD480C">
              <w:t xml:space="preserve"> графика на 2020 год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 xml:space="preserve">Специалист по </w:t>
            </w:r>
            <w:r w:rsidR="00256B75">
              <w:t xml:space="preserve">муниципальным </w:t>
            </w:r>
            <w:r>
              <w:t xml:space="preserve"> закупкам администрации </w:t>
            </w:r>
            <w:r w:rsidR="00256B75">
              <w:lastRenderedPageBreak/>
              <w:t>Зимина О.И.</w:t>
            </w:r>
          </w:p>
          <w:p w:rsidR="00AD013A" w:rsidRDefault="00AD013A" w:rsidP="00177217">
            <w:pPr>
              <w:pStyle w:val="a3"/>
              <w:jc w:val="center"/>
            </w:pP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lastRenderedPageBreak/>
              <w:t>8.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256B75">
            <w:pPr>
              <w:pStyle w:val="a3"/>
            </w:pPr>
            <w:r>
              <w:t>Проведение проверок муниципальных служащих администрации городского поселения «</w:t>
            </w:r>
            <w:r w:rsidR="00256B75">
              <w:t>Город Балей</w:t>
            </w:r>
            <w:r>
              <w:t>»</w:t>
            </w:r>
            <w:r w:rsidR="00256B75">
              <w:t xml:space="preserve"> </w:t>
            </w:r>
            <w:r>
              <w:t>на предмет их участия в предпринимательской деятельности, управления коммерческими организациями лично, либо через доверенных лиц, оказания непредусмотренного законом содействия физическим и юридическим лицам с использованием служебного положения.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По мере поступления информации о фактах нарушения законодательства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муниципального служащего и урегулированию конфликта интересов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9.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 xml:space="preserve">Осуществление экспертизы жалоб и обращений </w:t>
            </w:r>
            <w:proofErr w:type="gramStart"/>
            <w:r>
              <w:t>граждан сточки зрения наличия сведений</w:t>
            </w:r>
            <w:proofErr w:type="gramEnd"/>
            <w:r>
              <w:t xml:space="preserve"> о фактах коррупции и проверки этих фактов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По мере поступления информации о фактах нарушения законодательства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муниципального служащего и урегулированию конфликта интересов.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10.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Анализ практики рассмотрения писем юридических лиц с целью выявления причин условий, способствующих затягиванию принятия управленческих решений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в форме нормативных правовых актов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По мере поступления информации о фактах нарушения законодательства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Комиссия по соблюдению требований к служебному поведению муниципального служащего и урегулированию конфликта интересов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11.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Работа по урегулированию конфликта интересов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t xml:space="preserve">По мере поступления информации о фактах нарушения законодательства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  <w:jc w:val="center"/>
            </w:pPr>
            <w:r>
              <w:t>Комиссия пол соблюдению требований к служебному поведению муниципального служащего и урегулированию конфликта интересов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12.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BD480C" w:rsidP="00BD480C">
            <w:pPr>
              <w:pStyle w:val="a3"/>
              <w:jc w:val="center"/>
            </w:pPr>
            <w:r>
              <w:t>Заместитель руководителя администрации по экономике, (</w:t>
            </w:r>
            <w:r w:rsidR="00256B75">
              <w:t>Начальник отдела</w:t>
            </w:r>
            <w:r>
              <w:t xml:space="preserve"> экономики, промышленности и управления имуществом</w:t>
            </w:r>
            <w:proofErr w:type="gramStart"/>
            <w:r>
              <w:t>)М</w:t>
            </w:r>
            <w:proofErr w:type="gramEnd"/>
            <w:r>
              <w:t>ищенко А.Ю.</w:t>
            </w: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t>13.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 xml:space="preserve">Ведение официального сайта </w:t>
            </w:r>
            <w:r>
              <w:lastRenderedPageBreak/>
              <w:t>администрации го</w:t>
            </w:r>
            <w:r w:rsidR="00256B75">
              <w:t>родского поселения «Город Балей</w:t>
            </w:r>
            <w:r>
              <w:t>», пополнение его информацией о деятельности админис</w:t>
            </w:r>
            <w:r w:rsidR="005D0328">
              <w:t>трации и Совета ГП «Город Балей</w:t>
            </w:r>
            <w:r>
              <w:t>»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560A37" w:rsidP="00177217">
            <w:pPr>
              <w:pStyle w:val="a3"/>
              <w:jc w:val="center"/>
            </w:pPr>
            <w:r>
              <w:t xml:space="preserve">Специалист по </w:t>
            </w:r>
            <w:r>
              <w:lastRenderedPageBreak/>
              <w:t xml:space="preserve">информационному обеспечению и делопроизводству </w:t>
            </w:r>
            <w:proofErr w:type="spellStart"/>
            <w:r>
              <w:t>Котылева</w:t>
            </w:r>
            <w:proofErr w:type="spellEnd"/>
            <w:r>
              <w:t xml:space="preserve"> Н.В.</w:t>
            </w:r>
          </w:p>
          <w:p w:rsidR="00AD013A" w:rsidRDefault="00AD013A" w:rsidP="00177217">
            <w:pPr>
              <w:pStyle w:val="a3"/>
              <w:jc w:val="center"/>
            </w:pPr>
          </w:p>
        </w:tc>
      </w:tr>
      <w:tr w:rsidR="00BD480C" w:rsidTr="00EA1A56">
        <w:trPr>
          <w:trHeight w:val="420"/>
          <w:tblCellSpacing w:w="7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EA1A56" w:rsidP="00177217">
            <w:pPr>
              <w:pStyle w:val="a3"/>
            </w:pPr>
            <w:r>
              <w:lastRenderedPageBreak/>
              <w:t>14.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AD013A" w:rsidP="00177217">
            <w:pPr>
              <w:pStyle w:val="a3"/>
            </w:pPr>
            <w:r>
              <w:t>Размещение информации о нормативно-правовых актах администрации и Совета го</w:t>
            </w:r>
            <w:r w:rsidR="00EA1A56">
              <w:t>родского поселения «Город Балей</w:t>
            </w:r>
            <w:r>
              <w:t>» на информационных стендах поселения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D013A" w:rsidRDefault="00340CA4" w:rsidP="00177217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1A56" w:rsidRDefault="00EA1A56" w:rsidP="00EA1A56">
            <w:pPr>
              <w:pStyle w:val="a3"/>
            </w:pPr>
            <w:r>
              <w:t xml:space="preserve"> Специалист по информационному обеспечению и делопроизводству </w:t>
            </w:r>
            <w:proofErr w:type="spellStart"/>
            <w:r>
              <w:t>Котылева</w:t>
            </w:r>
            <w:proofErr w:type="spellEnd"/>
            <w:r>
              <w:t xml:space="preserve"> Н.В.</w:t>
            </w:r>
          </w:p>
          <w:p w:rsidR="00AD013A" w:rsidRDefault="00AD013A" w:rsidP="00177217">
            <w:pPr>
              <w:pStyle w:val="a3"/>
              <w:jc w:val="center"/>
            </w:pPr>
          </w:p>
        </w:tc>
      </w:tr>
    </w:tbl>
    <w:p w:rsidR="00AD013A" w:rsidRDefault="00AD013A" w:rsidP="00AD013A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30E" w:rsidRDefault="00AD013A" w:rsidP="00AD013A"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sectPr w:rsidR="008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6C32"/>
    <w:multiLevelType w:val="hybridMultilevel"/>
    <w:tmpl w:val="890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A"/>
    <w:rsid w:val="00032A96"/>
    <w:rsid w:val="001821D3"/>
    <w:rsid w:val="00256B75"/>
    <w:rsid w:val="003268A2"/>
    <w:rsid w:val="00340CA4"/>
    <w:rsid w:val="00351B80"/>
    <w:rsid w:val="0041522C"/>
    <w:rsid w:val="00484F17"/>
    <w:rsid w:val="00560A37"/>
    <w:rsid w:val="005D0328"/>
    <w:rsid w:val="007E1266"/>
    <w:rsid w:val="008141FB"/>
    <w:rsid w:val="0086630E"/>
    <w:rsid w:val="00A7101E"/>
    <w:rsid w:val="00AB26BD"/>
    <w:rsid w:val="00AD013A"/>
    <w:rsid w:val="00B83D00"/>
    <w:rsid w:val="00BD480C"/>
    <w:rsid w:val="00D32928"/>
    <w:rsid w:val="00D51E0B"/>
    <w:rsid w:val="00D97775"/>
    <w:rsid w:val="00E32215"/>
    <w:rsid w:val="00EA1A56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D0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Strong"/>
    <w:basedOn w:val="a0"/>
    <w:qFormat/>
    <w:rsid w:val="00AD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D0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Strong"/>
    <w:basedOn w:val="a0"/>
    <w:qFormat/>
    <w:rsid w:val="00AD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79145295922</dc:creator>
  <cp:lastModifiedBy>user</cp:lastModifiedBy>
  <cp:revision>9</cp:revision>
  <cp:lastPrinted>2020-03-25T06:46:00Z</cp:lastPrinted>
  <dcterms:created xsi:type="dcterms:W3CDTF">2020-03-19T02:48:00Z</dcterms:created>
  <dcterms:modified xsi:type="dcterms:W3CDTF">2020-03-25T06:46:00Z</dcterms:modified>
</cp:coreProperties>
</file>