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D8" w:rsidRDefault="0007295D" w:rsidP="0007295D">
      <w:pPr>
        <w:autoSpaceDE w:val="0"/>
        <w:autoSpaceDN w:val="0"/>
        <w:adjustRightInd w:val="0"/>
        <w:jc w:val="center"/>
        <w:outlineLvl w:val="0"/>
        <w:rPr>
          <w:b/>
          <w:sz w:val="28"/>
          <w:szCs w:val="28"/>
        </w:rPr>
      </w:pPr>
      <w:r w:rsidRPr="0007295D">
        <w:rPr>
          <w:b/>
          <w:sz w:val="28"/>
          <w:szCs w:val="28"/>
        </w:rPr>
        <w:t xml:space="preserve">АДМИНИСТРАЦИЯ </w:t>
      </w:r>
    </w:p>
    <w:p w:rsidR="0007295D" w:rsidRPr="0007295D" w:rsidRDefault="009B4ED8" w:rsidP="0007295D">
      <w:pPr>
        <w:autoSpaceDE w:val="0"/>
        <w:autoSpaceDN w:val="0"/>
        <w:adjustRightInd w:val="0"/>
        <w:jc w:val="center"/>
        <w:outlineLvl w:val="0"/>
        <w:rPr>
          <w:b/>
          <w:sz w:val="28"/>
          <w:szCs w:val="28"/>
        </w:rPr>
      </w:pPr>
      <w:r>
        <w:rPr>
          <w:b/>
          <w:sz w:val="28"/>
          <w:szCs w:val="28"/>
        </w:rPr>
        <w:t>ГОРОДСКОГО ПОСЕЛЕНИЯ «ГОРОД БАЛЕЙ»</w:t>
      </w:r>
    </w:p>
    <w:p w:rsidR="0007295D" w:rsidRPr="0007295D" w:rsidRDefault="0007295D" w:rsidP="0007295D">
      <w:pPr>
        <w:autoSpaceDE w:val="0"/>
        <w:autoSpaceDN w:val="0"/>
        <w:adjustRightInd w:val="0"/>
        <w:jc w:val="center"/>
        <w:rPr>
          <w:sz w:val="28"/>
          <w:szCs w:val="28"/>
        </w:rPr>
      </w:pPr>
    </w:p>
    <w:p w:rsidR="0007295D" w:rsidRPr="0007295D" w:rsidRDefault="0007295D" w:rsidP="0007295D">
      <w:pPr>
        <w:autoSpaceDE w:val="0"/>
        <w:autoSpaceDN w:val="0"/>
        <w:adjustRightInd w:val="0"/>
        <w:jc w:val="center"/>
        <w:rPr>
          <w:sz w:val="28"/>
          <w:szCs w:val="28"/>
        </w:rPr>
      </w:pPr>
    </w:p>
    <w:p w:rsidR="0007295D" w:rsidRPr="0007295D" w:rsidRDefault="0007295D" w:rsidP="0007295D">
      <w:pPr>
        <w:autoSpaceDE w:val="0"/>
        <w:autoSpaceDN w:val="0"/>
        <w:adjustRightInd w:val="0"/>
        <w:jc w:val="center"/>
        <w:rPr>
          <w:b/>
          <w:sz w:val="32"/>
          <w:szCs w:val="32"/>
        </w:rPr>
      </w:pPr>
      <w:r w:rsidRPr="0007295D">
        <w:rPr>
          <w:b/>
          <w:sz w:val="32"/>
          <w:szCs w:val="32"/>
        </w:rPr>
        <w:t>ПОСТАНОВЛЕНИЕ</w:t>
      </w:r>
    </w:p>
    <w:p w:rsidR="0007295D" w:rsidRPr="0007295D" w:rsidRDefault="0007295D" w:rsidP="0007295D">
      <w:pPr>
        <w:autoSpaceDE w:val="0"/>
        <w:autoSpaceDN w:val="0"/>
        <w:adjustRightInd w:val="0"/>
        <w:jc w:val="center"/>
        <w:rPr>
          <w:sz w:val="28"/>
          <w:szCs w:val="28"/>
        </w:rPr>
      </w:pPr>
    </w:p>
    <w:p w:rsidR="0007295D" w:rsidRPr="0007295D" w:rsidRDefault="0007295D" w:rsidP="0007295D">
      <w:pPr>
        <w:autoSpaceDE w:val="0"/>
        <w:autoSpaceDN w:val="0"/>
        <w:adjustRightInd w:val="0"/>
        <w:jc w:val="center"/>
        <w:rPr>
          <w:sz w:val="28"/>
          <w:szCs w:val="28"/>
        </w:rPr>
      </w:pPr>
    </w:p>
    <w:p w:rsidR="00092DCC" w:rsidRDefault="00092DCC" w:rsidP="0007295D">
      <w:pPr>
        <w:autoSpaceDE w:val="0"/>
        <w:autoSpaceDN w:val="0"/>
        <w:adjustRightInd w:val="0"/>
        <w:jc w:val="center"/>
        <w:rPr>
          <w:sz w:val="28"/>
          <w:szCs w:val="28"/>
        </w:rPr>
      </w:pPr>
      <w:r w:rsidRPr="00092DCC">
        <w:rPr>
          <w:sz w:val="28"/>
          <w:szCs w:val="28"/>
        </w:rPr>
        <w:t>«14» марта  2018 год</w:t>
      </w:r>
      <w:r w:rsidRPr="00092DCC">
        <w:rPr>
          <w:sz w:val="28"/>
          <w:szCs w:val="28"/>
        </w:rPr>
        <w:tab/>
      </w:r>
      <w:r w:rsidRPr="00092DCC">
        <w:rPr>
          <w:sz w:val="28"/>
          <w:szCs w:val="28"/>
        </w:rPr>
        <w:tab/>
      </w:r>
      <w:r w:rsidRPr="00092DCC">
        <w:rPr>
          <w:sz w:val="28"/>
          <w:szCs w:val="28"/>
        </w:rPr>
        <w:tab/>
      </w:r>
      <w:r w:rsidRPr="00092DCC">
        <w:rPr>
          <w:sz w:val="28"/>
          <w:szCs w:val="28"/>
        </w:rPr>
        <w:tab/>
      </w:r>
      <w:r w:rsidRPr="00092DCC">
        <w:rPr>
          <w:sz w:val="28"/>
          <w:szCs w:val="28"/>
        </w:rPr>
        <w:tab/>
      </w:r>
      <w:r w:rsidRPr="00092DCC">
        <w:rPr>
          <w:sz w:val="28"/>
          <w:szCs w:val="28"/>
        </w:rPr>
        <w:tab/>
      </w:r>
      <w:r w:rsidRPr="00092DCC">
        <w:rPr>
          <w:sz w:val="28"/>
          <w:szCs w:val="28"/>
        </w:rPr>
        <w:tab/>
      </w:r>
      <w:r>
        <w:rPr>
          <w:sz w:val="28"/>
          <w:szCs w:val="28"/>
        </w:rPr>
        <w:t xml:space="preserve">   </w:t>
      </w:r>
      <w:r w:rsidR="007A32B0">
        <w:rPr>
          <w:sz w:val="28"/>
          <w:szCs w:val="28"/>
        </w:rPr>
        <w:t xml:space="preserve">        </w:t>
      </w:r>
      <w:r w:rsidRPr="00092DCC">
        <w:rPr>
          <w:sz w:val="28"/>
          <w:szCs w:val="28"/>
        </w:rPr>
        <w:tab/>
      </w:r>
      <w:r w:rsidR="00F13419">
        <w:rPr>
          <w:sz w:val="28"/>
          <w:szCs w:val="28"/>
        </w:rPr>
        <w:t xml:space="preserve">   </w:t>
      </w:r>
      <w:r w:rsidR="009B4ED8">
        <w:rPr>
          <w:sz w:val="28"/>
          <w:szCs w:val="28"/>
        </w:rPr>
        <w:t xml:space="preserve">   </w:t>
      </w:r>
      <w:r w:rsidRPr="00092DCC">
        <w:rPr>
          <w:sz w:val="28"/>
          <w:szCs w:val="28"/>
        </w:rPr>
        <w:t>№ 193</w:t>
      </w:r>
    </w:p>
    <w:p w:rsidR="0007295D" w:rsidRPr="0007295D" w:rsidRDefault="009B4ED8" w:rsidP="009B4ED8">
      <w:pPr>
        <w:autoSpaceDE w:val="0"/>
        <w:autoSpaceDN w:val="0"/>
        <w:adjustRightInd w:val="0"/>
        <w:ind w:firstLine="709"/>
        <w:jc w:val="center"/>
        <w:rPr>
          <w:sz w:val="28"/>
          <w:szCs w:val="28"/>
        </w:rPr>
      </w:pPr>
      <w:r>
        <w:rPr>
          <w:sz w:val="28"/>
          <w:szCs w:val="28"/>
        </w:rPr>
        <w:t>г.</w:t>
      </w:r>
      <w:r w:rsidR="007A32B0">
        <w:rPr>
          <w:sz w:val="28"/>
          <w:szCs w:val="28"/>
        </w:rPr>
        <w:t xml:space="preserve"> </w:t>
      </w:r>
      <w:r>
        <w:rPr>
          <w:sz w:val="28"/>
          <w:szCs w:val="28"/>
        </w:rPr>
        <w:t>Балей</w:t>
      </w:r>
    </w:p>
    <w:p w:rsidR="0007295D" w:rsidRPr="0007295D" w:rsidRDefault="0007295D" w:rsidP="0007295D">
      <w:pPr>
        <w:autoSpaceDE w:val="0"/>
        <w:autoSpaceDN w:val="0"/>
        <w:adjustRightInd w:val="0"/>
        <w:jc w:val="both"/>
        <w:rPr>
          <w:sz w:val="28"/>
          <w:szCs w:val="28"/>
        </w:rPr>
      </w:pPr>
    </w:p>
    <w:p w:rsidR="0007295D" w:rsidRPr="0007295D" w:rsidRDefault="0007295D" w:rsidP="0007295D">
      <w:pPr>
        <w:autoSpaceDE w:val="0"/>
        <w:autoSpaceDN w:val="0"/>
        <w:adjustRightInd w:val="0"/>
        <w:jc w:val="center"/>
        <w:rPr>
          <w:b/>
          <w:bCs/>
          <w:sz w:val="28"/>
          <w:szCs w:val="28"/>
        </w:rPr>
      </w:pPr>
      <w:r w:rsidRPr="0007295D">
        <w:rPr>
          <w:b/>
          <w:bCs/>
          <w:sz w:val="28"/>
          <w:szCs w:val="28"/>
        </w:rPr>
        <w:t xml:space="preserve">Об утверждении административного </w:t>
      </w:r>
      <w:hyperlink r:id="rId9" w:history="1">
        <w:proofErr w:type="gramStart"/>
        <w:r w:rsidRPr="0007295D">
          <w:rPr>
            <w:b/>
            <w:bCs/>
            <w:color w:val="000000"/>
            <w:sz w:val="28"/>
            <w:szCs w:val="28"/>
          </w:rPr>
          <w:t>регламент</w:t>
        </w:r>
        <w:proofErr w:type="gramEnd"/>
      </w:hyperlink>
      <w:r w:rsidRPr="0007295D">
        <w:rPr>
          <w:b/>
          <w:bCs/>
          <w:color w:val="000000"/>
          <w:sz w:val="28"/>
          <w:szCs w:val="28"/>
        </w:rPr>
        <w:t>а</w:t>
      </w:r>
      <w:r w:rsidRPr="0007295D">
        <w:rPr>
          <w:b/>
          <w:bCs/>
          <w:sz w:val="28"/>
          <w:szCs w:val="28"/>
        </w:rPr>
        <w:t xml:space="preserve"> по предоставлению </w:t>
      </w:r>
    </w:p>
    <w:p w:rsidR="00F71BC3" w:rsidRDefault="0007295D" w:rsidP="0007295D">
      <w:pPr>
        <w:autoSpaceDE w:val="0"/>
        <w:autoSpaceDN w:val="0"/>
        <w:adjustRightInd w:val="0"/>
        <w:jc w:val="center"/>
        <w:rPr>
          <w:b/>
          <w:bCs/>
          <w:sz w:val="28"/>
          <w:szCs w:val="28"/>
        </w:rPr>
      </w:pPr>
      <w:r w:rsidRPr="0007295D">
        <w:rPr>
          <w:b/>
          <w:bCs/>
          <w:sz w:val="28"/>
          <w:szCs w:val="28"/>
        </w:rPr>
        <w:t>муниципальной услуги «</w:t>
      </w:r>
      <w:r w:rsidR="006653D0" w:rsidRPr="006653D0">
        <w:rPr>
          <w:b/>
          <w:bCs/>
          <w:sz w:val="28"/>
          <w:szCs w:val="28"/>
        </w:rPr>
        <w:t>Выдача разрешений на ввод объектов капитального строительства в эксплуатацию</w:t>
      </w:r>
      <w:r w:rsidRPr="0007295D">
        <w:rPr>
          <w:b/>
          <w:bCs/>
          <w:sz w:val="28"/>
          <w:szCs w:val="28"/>
        </w:rPr>
        <w:t>»</w:t>
      </w:r>
      <w:r w:rsidR="00F71BC3">
        <w:rPr>
          <w:b/>
          <w:bCs/>
          <w:sz w:val="28"/>
          <w:szCs w:val="28"/>
        </w:rPr>
        <w:t xml:space="preserve"> </w:t>
      </w:r>
    </w:p>
    <w:p w:rsidR="006316A6" w:rsidRPr="006316A6" w:rsidRDefault="006316A6" w:rsidP="0007295D">
      <w:pPr>
        <w:autoSpaceDE w:val="0"/>
        <w:autoSpaceDN w:val="0"/>
        <w:adjustRightInd w:val="0"/>
        <w:jc w:val="center"/>
        <w:rPr>
          <w:bCs/>
          <w:sz w:val="28"/>
          <w:szCs w:val="28"/>
        </w:rPr>
      </w:pPr>
      <w:r w:rsidRPr="006316A6">
        <w:rPr>
          <w:bCs/>
          <w:sz w:val="28"/>
          <w:szCs w:val="28"/>
        </w:rPr>
        <w:t>(в редакции Постановления от 29.05.2019 № 276)</w:t>
      </w:r>
    </w:p>
    <w:p w:rsidR="009B4ED8" w:rsidRDefault="009B4ED8" w:rsidP="0007295D">
      <w:pPr>
        <w:ind w:firstLine="708"/>
        <w:jc w:val="both"/>
        <w:rPr>
          <w:sz w:val="28"/>
          <w:szCs w:val="28"/>
        </w:rPr>
      </w:pPr>
    </w:p>
    <w:p w:rsidR="0007295D" w:rsidRPr="0007295D" w:rsidRDefault="0007295D" w:rsidP="0007295D">
      <w:pPr>
        <w:ind w:firstLine="708"/>
        <w:jc w:val="both"/>
        <w:rPr>
          <w:b/>
          <w:sz w:val="28"/>
          <w:szCs w:val="28"/>
        </w:rPr>
      </w:pPr>
      <w:r>
        <w:rPr>
          <w:sz w:val="28"/>
          <w:szCs w:val="28"/>
        </w:rPr>
        <w:t xml:space="preserve">        </w:t>
      </w:r>
      <w:proofErr w:type="gramStart"/>
      <w:r w:rsidRPr="0007295D">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Pr="0007295D">
        <w:t xml:space="preserve"> </w:t>
      </w:r>
      <w:r w:rsidRPr="0007295D">
        <w:rPr>
          <w:sz w:val="28"/>
          <w:szCs w:val="28"/>
        </w:rPr>
        <w:t>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статьей 8</w:t>
      </w:r>
      <w:r w:rsidR="009A2EF5">
        <w:rPr>
          <w:sz w:val="28"/>
          <w:szCs w:val="28"/>
        </w:rPr>
        <w:t xml:space="preserve"> и статьей 55</w:t>
      </w:r>
      <w:r w:rsidRPr="0007295D">
        <w:rPr>
          <w:sz w:val="28"/>
          <w:szCs w:val="28"/>
        </w:rPr>
        <w:t xml:space="preserve"> Градостроительного кодекса Российской Федерации, </w:t>
      </w:r>
      <w:r w:rsidR="009B4ED8" w:rsidRPr="009B4ED8">
        <w:rPr>
          <w:sz w:val="28"/>
          <w:szCs w:val="28"/>
        </w:rPr>
        <w:t>постановлением администрации городского поселения «Город Балей»</w:t>
      </w:r>
      <w:proofErr w:type="gramEnd"/>
      <w:r w:rsidR="009B4ED8" w:rsidRPr="009B4ED8">
        <w:rPr>
          <w:sz w:val="28"/>
          <w:szCs w:val="28"/>
        </w:rPr>
        <w:t xml:space="preserve"> от 07 ноября 2011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009B4ED8" w:rsidRPr="009B4ED8">
        <w:rPr>
          <w:b/>
          <w:sz w:val="28"/>
          <w:szCs w:val="28"/>
        </w:rPr>
        <w:t>постановляет:</w:t>
      </w:r>
    </w:p>
    <w:p w:rsidR="0007295D" w:rsidRPr="0007295D" w:rsidRDefault="0007295D" w:rsidP="0007295D">
      <w:pPr>
        <w:autoSpaceDE w:val="0"/>
        <w:autoSpaceDN w:val="0"/>
        <w:adjustRightInd w:val="0"/>
        <w:jc w:val="both"/>
        <w:rPr>
          <w:sz w:val="28"/>
          <w:szCs w:val="28"/>
        </w:rPr>
      </w:pPr>
    </w:p>
    <w:p w:rsidR="0007295D" w:rsidRPr="0007295D" w:rsidRDefault="0007295D" w:rsidP="0007295D">
      <w:pPr>
        <w:numPr>
          <w:ilvl w:val="0"/>
          <w:numId w:val="25"/>
        </w:numPr>
        <w:autoSpaceDE w:val="0"/>
        <w:autoSpaceDN w:val="0"/>
        <w:adjustRightInd w:val="0"/>
        <w:ind w:left="0" w:firstLine="708"/>
        <w:jc w:val="both"/>
        <w:rPr>
          <w:sz w:val="28"/>
          <w:szCs w:val="28"/>
        </w:rPr>
      </w:pPr>
      <w:r w:rsidRPr="0007295D">
        <w:rPr>
          <w:sz w:val="28"/>
          <w:szCs w:val="28"/>
        </w:rPr>
        <w:t xml:space="preserve">Утвердить прилагаемый административный </w:t>
      </w:r>
      <w:hyperlink r:id="rId10" w:history="1">
        <w:r w:rsidRPr="0007295D">
          <w:rPr>
            <w:color w:val="000000"/>
            <w:sz w:val="28"/>
            <w:szCs w:val="28"/>
          </w:rPr>
          <w:t>регламент</w:t>
        </w:r>
      </w:hyperlink>
      <w:r w:rsidRPr="0007295D">
        <w:rPr>
          <w:sz w:val="28"/>
          <w:szCs w:val="28"/>
        </w:rPr>
        <w:t xml:space="preserve"> по предоставлению муниципальной услуги «</w:t>
      </w:r>
      <w:r w:rsidR="006653D0" w:rsidRPr="006653D0">
        <w:rPr>
          <w:bCs/>
          <w:sz w:val="28"/>
          <w:szCs w:val="28"/>
        </w:rPr>
        <w:t>Выдача разрешений на ввод объектов капитального строительства в эксплуатацию</w:t>
      </w:r>
      <w:r w:rsidRPr="0007295D">
        <w:rPr>
          <w:sz w:val="28"/>
          <w:szCs w:val="28"/>
        </w:rPr>
        <w:t>».</w:t>
      </w:r>
    </w:p>
    <w:p w:rsidR="0007295D" w:rsidRDefault="0007295D" w:rsidP="009B4ED8">
      <w:pPr>
        <w:numPr>
          <w:ilvl w:val="0"/>
          <w:numId w:val="25"/>
        </w:numPr>
        <w:tabs>
          <w:tab w:val="clear" w:pos="720"/>
        </w:tabs>
        <w:autoSpaceDE w:val="0"/>
        <w:autoSpaceDN w:val="0"/>
        <w:adjustRightInd w:val="0"/>
        <w:ind w:left="0" w:firstLine="709"/>
        <w:jc w:val="both"/>
        <w:rPr>
          <w:bCs/>
          <w:sz w:val="28"/>
          <w:szCs w:val="28"/>
        </w:rPr>
      </w:pPr>
      <w:r w:rsidRPr="0007295D">
        <w:rPr>
          <w:bCs/>
          <w:sz w:val="28"/>
          <w:szCs w:val="28"/>
        </w:rPr>
        <w:t>Признать утратившим силу</w:t>
      </w:r>
      <w:r w:rsidR="009B4ED8">
        <w:rPr>
          <w:bCs/>
          <w:sz w:val="28"/>
          <w:szCs w:val="28"/>
        </w:rPr>
        <w:t xml:space="preserve"> Постановление Администрации </w:t>
      </w:r>
      <w:r w:rsidR="009B4ED8" w:rsidRPr="009B4ED8">
        <w:rPr>
          <w:bCs/>
          <w:sz w:val="28"/>
          <w:szCs w:val="28"/>
        </w:rPr>
        <w:t>городского поселения  «Город Балей» от 27.08.2012 года № 185 «Об утверждении административного регламента по предоставлению муниципальной услуги «Выдача разрешений на ввод объектов в эксплуатацию»»</w:t>
      </w:r>
      <w:r w:rsidRPr="0007295D">
        <w:rPr>
          <w:bCs/>
          <w:sz w:val="28"/>
          <w:szCs w:val="28"/>
        </w:rPr>
        <w:t>.</w:t>
      </w:r>
    </w:p>
    <w:p w:rsidR="0007295D" w:rsidRPr="009B4ED8" w:rsidRDefault="009B4ED8" w:rsidP="009B4ED8">
      <w:pPr>
        <w:numPr>
          <w:ilvl w:val="0"/>
          <w:numId w:val="25"/>
        </w:numPr>
        <w:tabs>
          <w:tab w:val="clear" w:pos="720"/>
        </w:tabs>
        <w:autoSpaceDE w:val="0"/>
        <w:autoSpaceDN w:val="0"/>
        <w:adjustRightInd w:val="0"/>
        <w:ind w:left="0" w:firstLine="709"/>
        <w:jc w:val="both"/>
        <w:rPr>
          <w:bCs/>
          <w:sz w:val="28"/>
          <w:szCs w:val="28"/>
        </w:rPr>
      </w:pPr>
      <w:r w:rsidRPr="009B4ED8">
        <w:rPr>
          <w:rFonts w:eastAsia="Batang"/>
          <w:sz w:val="28"/>
          <w:szCs w:val="28"/>
        </w:rPr>
        <w:t>Настоящее Постановление  разместить на официальном сайте городского поселения «Город Балей» в информационно-телекоммуникационной сети «Интернет».</w:t>
      </w:r>
    </w:p>
    <w:p w:rsidR="0007295D" w:rsidRPr="009B4ED8" w:rsidRDefault="009B4ED8" w:rsidP="0007295D">
      <w:pPr>
        <w:numPr>
          <w:ilvl w:val="0"/>
          <w:numId w:val="25"/>
        </w:numPr>
        <w:tabs>
          <w:tab w:val="clear" w:pos="720"/>
        </w:tabs>
        <w:autoSpaceDE w:val="0"/>
        <w:autoSpaceDN w:val="0"/>
        <w:adjustRightInd w:val="0"/>
        <w:ind w:left="0" w:firstLine="709"/>
        <w:jc w:val="both"/>
        <w:rPr>
          <w:bCs/>
          <w:sz w:val="28"/>
          <w:szCs w:val="28"/>
        </w:rPr>
      </w:pPr>
      <w:r w:rsidRPr="009B4ED8">
        <w:rPr>
          <w:bCs/>
          <w:sz w:val="28"/>
          <w:szCs w:val="28"/>
        </w:rPr>
        <w:t xml:space="preserve">Настоящее Постановление вступает в силу на следующий день после дня его официального обнародования.  </w:t>
      </w:r>
    </w:p>
    <w:p w:rsidR="009B4ED8" w:rsidRDefault="009B4ED8" w:rsidP="0007295D">
      <w:pPr>
        <w:jc w:val="both"/>
        <w:rPr>
          <w:sz w:val="28"/>
          <w:szCs w:val="28"/>
        </w:rPr>
      </w:pPr>
    </w:p>
    <w:p w:rsidR="009B4ED8" w:rsidRDefault="009B4ED8" w:rsidP="009B4ED8">
      <w:pPr>
        <w:jc w:val="both"/>
        <w:rPr>
          <w:sz w:val="28"/>
          <w:szCs w:val="28"/>
        </w:rPr>
      </w:pPr>
      <w:r>
        <w:rPr>
          <w:sz w:val="28"/>
          <w:szCs w:val="28"/>
        </w:rPr>
        <w:t xml:space="preserve">                         Глава </w:t>
      </w:r>
    </w:p>
    <w:p w:rsidR="009B4ED8" w:rsidRDefault="009B4ED8" w:rsidP="009B4ED8">
      <w:pPr>
        <w:jc w:val="both"/>
        <w:rPr>
          <w:sz w:val="28"/>
          <w:szCs w:val="28"/>
        </w:rPr>
      </w:pPr>
      <w:r>
        <w:rPr>
          <w:sz w:val="28"/>
          <w:szCs w:val="28"/>
        </w:rPr>
        <w:t xml:space="preserve">городского поселения «Город Балей»                                       Л.Т. </w:t>
      </w:r>
      <w:proofErr w:type="spellStart"/>
      <w:r>
        <w:rPr>
          <w:sz w:val="28"/>
          <w:szCs w:val="28"/>
        </w:rPr>
        <w:t>Заверуха</w:t>
      </w:r>
      <w:proofErr w:type="spellEnd"/>
    </w:p>
    <w:p w:rsidR="00AB6E00" w:rsidRDefault="00AB6E00" w:rsidP="00B25C3F">
      <w:pPr>
        <w:pStyle w:val="ConsPlusTitle"/>
        <w:widowControl/>
        <w:jc w:val="center"/>
        <w:outlineLvl w:val="0"/>
        <w:rPr>
          <w:rFonts w:ascii="Times New Roman" w:hAnsi="Times New Roman" w:cs="Times New Roman"/>
          <w:sz w:val="28"/>
          <w:szCs w:val="28"/>
        </w:rPr>
      </w:pPr>
    </w:p>
    <w:p w:rsidR="00DE1859" w:rsidRPr="00356828" w:rsidRDefault="00DE1859" w:rsidP="001326CF">
      <w:pPr>
        <w:ind w:firstLine="709"/>
        <w:jc w:val="both"/>
        <w:outlineLvl w:val="0"/>
        <w:rPr>
          <w:sz w:val="28"/>
          <w:szCs w:val="28"/>
        </w:rPr>
      </w:pPr>
    </w:p>
    <w:p w:rsidR="006A1008" w:rsidRDefault="006A1008" w:rsidP="008F13B5">
      <w:pPr>
        <w:jc w:val="right"/>
        <w:rPr>
          <w:sz w:val="20"/>
          <w:szCs w:val="20"/>
        </w:rPr>
      </w:pPr>
    </w:p>
    <w:p w:rsidR="003E276A" w:rsidRPr="00C26CF4" w:rsidRDefault="00C26CF4" w:rsidP="00C11F6D">
      <w:pPr>
        <w:jc w:val="right"/>
        <w:rPr>
          <w:sz w:val="28"/>
          <w:szCs w:val="28"/>
        </w:rPr>
      </w:pPr>
      <w:r>
        <w:rPr>
          <w:sz w:val="20"/>
          <w:szCs w:val="20"/>
        </w:rPr>
        <w:br w:type="page"/>
      </w:r>
      <w:r w:rsidR="009A2EF5" w:rsidRPr="00C26CF4">
        <w:rPr>
          <w:sz w:val="28"/>
          <w:szCs w:val="28"/>
        </w:rPr>
        <w:lastRenderedPageBreak/>
        <w:t>У</w:t>
      </w:r>
      <w:r w:rsidR="003E276A" w:rsidRPr="00C26CF4">
        <w:rPr>
          <w:sz w:val="28"/>
          <w:szCs w:val="28"/>
        </w:rPr>
        <w:t>ТВЕРЖДЕН</w:t>
      </w:r>
    </w:p>
    <w:p w:rsidR="003E276A" w:rsidRPr="00C26CF4" w:rsidRDefault="00E942B6" w:rsidP="000E6ED0">
      <w:pPr>
        <w:ind w:left="5387"/>
        <w:jc w:val="right"/>
        <w:rPr>
          <w:sz w:val="28"/>
          <w:szCs w:val="28"/>
        </w:rPr>
      </w:pPr>
      <w:r w:rsidRPr="00C26CF4">
        <w:rPr>
          <w:sz w:val="28"/>
          <w:szCs w:val="28"/>
        </w:rPr>
        <w:t>постановлением</w:t>
      </w:r>
      <w:r w:rsidR="003E276A" w:rsidRPr="00C26CF4">
        <w:rPr>
          <w:sz w:val="28"/>
          <w:szCs w:val="28"/>
        </w:rPr>
        <w:t xml:space="preserve"> администрации</w:t>
      </w:r>
    </w:p>
    <w:p w:rsidR="003E276A" w:rsidRPr="006316A6" w:rsidRDefault="009B4ED8" w:rsidP="006316A6">
      <w:pPr>
        <w:ind w:left="5387"/>
        <w:jc w:val="right"/>
        <w:rPr>
          <w:sz w:val="28"/>
          <w:szCs w:val="28"/>
        </w:rPr>
      </w:pPr>
      <w:r>
        <w:rPr>
          <w:sz w:val="28"/>
          <w:szCs w:val="28"/>
        </w:rPr>
        <w:t>городского  поселения «Город Балей»</w:t>
      </w:r>
      <w:r w:rsidR="006316A6">
        <w:rPr>
          <w:sz w:val="28"/>
          <w:szCs w:val="28"/>
        </w:rPr>
        <w:t xml:space="preserve"> </w:t>
      </w:r>
      <w:bookmarkStart w:id="0" w:name="_GoBack"/>
      <w:bookmarkEnd w:id="0"/>
      <w:r w:rsidR="003E276A" w:rsidRPr="00C26CF4">
        <w:rPr>
          <w:sz w:val="28"/>
          <w:szCs w:val="28"/>
        </w:rPr>
        <w:t>от</w:t>
      </w:r>
      <w:r w:rsidR="009A2EF5" w:rsidRPr="00C26CF4">
        <w:rPr>
          <w:sz w:val="28"/>
          <w:szCs w:val="28"/>
        </w:rPr>
        <w:t xml:space="preserve"> </w:t>
      </w:r>
      <w:r>
        <w:rPr>
          <w:sz w:val="28"/>
          <w:szCs w:val="28"/>
        </w:rPr>
        <w:t xml:space="preserve">14 марта 2018 </w:t>
      </w:r>
      <w:r w:rsidR="008C2361" w:rsidRPr="00C26CF4">
        <w:rPr>
          <w:sz w:val="28"/>
          <w:szCs w:val="28"/>
        </w:rPr>
        <w:t xml:space="preserve"> </w:t>
      </w:r>
      <w:r w:rsidR="003E276A" w:rsidRPr="00C26CF4">
        <w:rPr>
          <w:sz w:val="28"/>
          <w:szCs w:val="28"/>
        </w:rPr>
        <w:t>г.</w:t>
      </w:r>
      <w:r w:rsidR="006223FC" w:rsidRPr="00C26CF4">
        <w:rPr>
          <w:sz w:val="28"/>
          <w:szCs w:val="28"/>
        </w:rPr>
        <w:t xml:space="preserve"> </w:t>
      </w:r>
      <w:r w:rsidR="003E276A" w:rsidRPr="00C26CF4">
        <w:rPr>
          <w:sz w:val="28"/>
          <w:szCs w:val="28"/>
        </w:rPr>
        <w:t xml:space="preserve"> №</w:t>
      </w:r>
      <w:r w:rsidR="008C2361" w:rsidRPr="00C26CF4">
        <w:rPr>
          <w:sz w:val="28"/>
          <w:szCs w:val="28"/>
        </w:rPr>
        <w:t xml:space="preserve"> </w:t>
      </w:r>
      <w:r w:rsidR="00B74764" w:rsidRPr="00C26CF4">
        <w:rPr>
          <w:sz w:val="28"/>
          <w:szCs w:val="28"/>
        </w:rPr>
        <w:t>1</w:t>
      </w:r>
      <w:r>
        <w:rPr>
          <w:sz w:val="28"/>
          <w:szCs w:val="28"/>
        </w:rPr>
        <w:t>93</w:t>
      </w:r>
    </w:p>
    <w:p w:rsidR="003E276A" w:rsidRPr="00096356" w:rsidRDefault="003E276A" w:rsidP="000E6ED0">
      <w:pPr>
        <w:ind w:firstLine="567"/>
        <w:jc w:val="right"/>
        <w:rPr>
          <w:sz w:val="28"/>
          <w:szCs w:val="28"/>
        </w:rPr>
      </w:pPr>
    </w:p>
    <w:p w:rsidR="003E276A" w:rsidRPr="00096356" w:rsidRDefault="003E276A" w:rsidP="003E276A">
      <w:pPr>
        <w:ind w:firstLine="567"/>
        <w:jc w:val="right"/>
        <w:rPr>
          <w:sz w:val="28"/>
          <w:szCs w:val="28"/>
        </w:rPr>
      </w:pPr>
    </w:p>
    <w:p w:rsidR="00832F50" w:rsidRPr="00096356" w:rsidRDefault="00832F50" w:rsidP="00AF5A18">
      <w:pPr>
        <w:ind w:left="505"/>
        <w:jc w:val="center"/>
        <w:rPr>
          <w:b/>
          <w:bCs/>
          <w:sz w:val="28"/>
          <w:szCs w:val="28"/>
        </w:rPr>
      </w:pPr>
      <w:r w:rsidRPr="00096356">
        <w:rPr>
          <w:b/>
          <w:bCs/>
          <w:sz w:val="28"/>
          <w:szCs w:val="28"/>
        </w:rPr>
        <w:t>Административный регламент по предоставлению муниципальной услуги «</w:t>
      </w:r>
      <w:r w:rsidR="006653D0" w:rsidRPr="006653D0">
        <w:rPr>
          <w:b/>
          <w:bCs/>
          <w:sz w:val="28"/>
          <w:szCs w:val="28"/>
        </w:rPr>
        <w:t>Выдача разрешений на ввод объектов капитального строительства в эксплуатацию</w:t>
      </w:r>
      <w:r w:rsidRPr="00096356">
        <w:rPr>
          <w:b/>
          <w:bCs/>
          <w:sz w:val="28"/>
          <w:szCs w:val="28"/>
        </w:rPr>
        <w:t>»</w:t>
      </w:r>
    </w:p>
    <w:p w:rsidR="006316A6" w:rsidRPr="006316A6" w:rsidRDefault="006316A6" w:rsidP="006316A6">
      <w:pPr>
        <w:autoSpaceDE w:val="0"/>
        <w:autoSpaceDN w:val="0"/>
        <w:adjustRightInd w:val="0"/>
        <w:jc w:val="center"/>
        <w:rPr>
          <w:bCs/>
          <w:sz w:val="28"/>
          <w:szCs w:val="28"/>
        </w:rPr>
      </w:pPr>
      <w:r w:rsidRPr="006316A6">
        <w:rPr>
          <w:bCs/>
          <w:sz w:val="28"/>
          <w:szCs w:val="28"/>
        </w:rPr>
        <w:t>(в редакции Постановления от 29.05.2019 № 276)</w:t>
      </w:r>
    </w:p>
    <w:p w:rsidR="0007295D" w:rsidRDefault="0007295D" w:rsidP="007C3AC8">
      <w:pPr>
        <w:spacing w:line="360" w:lineRule="auto"/>
        <w:ind w:firstLine="709"/>
        <w:jc w:val="center"/>
        <w:rPr>
          <w:b/>
          <w:bCs/>
          <w:sz w:val="28"/>
          <w:szCs w:val="28"/>
        </w:rPr>
      </w:pPr>
    </w:p>
    <w:p w:rsidR="00832F50" w:rsidRPr="00096356" w:rsidRDefault="00832F50" w:rsidP="007C3AC8">
      <w:pPr>
        <w:spacing w:line="360" w:lineRule="auto"/>
        <w:ind w:firstLine="709"/>
        <w:jc w:val="center"/>
        <w:rPr>
          <w:b/>
          <w:bCs/>
          <w:sz w:val="28"/>
          <w:szCs w:val="28"/>
        </w:rPr>
      </w:pPr>
      <w:r w:rsidRPr="00096356">
        <w:rPr>
          <w:b/>
          <w:bCs/>
          <w:sz w:val="28"/>
          <w:szCs w:val="28"/>
        </w:rPr>
        <w:t>1. Общие положения</w:t>
      </w:r>
    </w:p>
    <w:p w:rsidR="006316A6" w:rsidRPr="006316A6" w:rsidRDefault="00832F50" w:rsidP="006316A6">
      <w:pPr>
        <w:ind w:firstLine="709"/>
        <w:jc w:val="both"/>
        <w:rPr>
          <w:sz w:val="28"/>
          <w:szCs w:val="28"/>
        </w:rPr>
      </w:pPr>
      <w:r w:rsidRPr="00096356">
        <w:rPr>
          <w:sz w:val="28"/>
          <w:szCs w:val="28"/>
        </w:rPr>
        <w:t>1.1.</w:t>
      </w:r>
      <w:r w:rsidRPr="00096356">
        <w:rPr>
          <w:b/>
          <w:bCs/>
          <w:sz w:val="28"/>
          <w:szCs w:val="28"/>
        </w:rPr>
        <w:t xml:space="preserve"> </w:t>
      </w:r>
      <w:r w:rsidR="006316A6" w:rsidRPr="006316A6">
        <w:rPr>
          <w:sz w:val="28"/>
          <w:szCs w:val="28"/>
        </w:rPr>
        <w:t>Предмет регулирования регламента</w:t>
      </w:r>
    </w:p>
    <w:p w:rsidR="006316A6" w:rsidRPr="006316A6" w:rsidRDefault="006316A6" w:rsidP="006316A6">
      <w:pPr>
        <w:ind w:firstLine="709"/>
        <w:jc w:val="both"/>
        <w:rPr>
          <w:sz w:val="28"/>
          <w:szCs w:val="28"/>
        </w:rPr>
      </w:pPr>
      <w:r w:rsidRPr="006316A6">
        <w:rPr>
          <w:sz w:val="28"/>
          <w:szCs w:val="28"/>
        </w:rPr>
        <w:t>Административный регламент (далее – регламент) по предоставлению муниципальной услуги «Выдача разрешений на ввод объектов капитального строительства в эксплуатацию» (далее – муниципальная услуга) разработан в целях:</w:t>
      </w:r>
    </w:p>
    <w:p w:rsidR="006316A6" w:rsidRPr="006316A6" w:rsidRDefault="006316A6" w:rsidP="006316A6">
      <w:pPr>
        <w:ind w:firstLine="709"/>
        <w:jc w:val="both"/>
        <w:rPr>
          <w:sz w:val="28"/>
          <w:szCs w:val="28"/>
        </w:rPr>
      </w:pPr>
      <w:r w:rsidRPr="006316A6">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6316A6" w:rsidRPr="006316A6" w:rsidRDefault="006316A6" w:rsidP="006316A6">
      <w:pPr>
        <w:ind w:firstLine="709"/>
        <w:jc w:val="both"/>
        <w:rPr>
          <w:sz w:val="28"/>
          <w:szCs w:val="28"/>
        </w:rPr>
      </w:pPr>
      <w:r w:rsidRPr="006316A6">
        <w:rPr>
          <w:sz w:val="28"/>
          <w:szCs w:val="28"/>
        </w:rPr>
        <w:t>- определения сроков и последовательности действий (административных процедур) при осуществлении полномочий администрации городского поселения «Город Балей» по предоставлению муниципальной услуги.</w:t>
      </w:r>
    </w:p>
    <w:p w:rsidR="00832F50" w:rsidRDefault="006316A6" w:rsidP="006316A6">
      <w:pPr>
        <w:ind w:firstLine="709"/>
        <w:jc w:val="both"/>
        <w:rPr>
          <w:sz w:val="28"/>
          <w:szCs w:val="28"/>
        </w:rPr>
      </w:pPr>
      <w:r w:rsidRPr="006316A6">
        <w:rPr>
          <w:sz w:val="28"/>
          <w:szCs w:val="28"/>
        </w:rPr>
        <w:t>Случаи, в которых требуется проведение процедуры – во всех случаях строительства и реконструкции объекта капитального строительства</w:t>
      </w:r>
      <w:r w:rsidR="00832F50" w:rsidRPr="00096356">
        <w:rPr>
          <w:sz w:val="28"/>
          <w:szCs w:val="28"/>
        </w:rPr>
        <w:t>.</w:t>
      </w:r>
    </w:p>
    <w:p w:rsidR="006316A6" w:rsidRPr="00096356" w:rsidRDefault="006316A6" w:rsidP="006316A6">
      <w:pPr>
        <w:ind w:firstLine="709"/>
        <w:jc w:val="both"/>
        <w:rPr>
          <w:sz w:val="28"/>
          <w:szCs w:val="28"/>
        </w:rPr>
      </w:pPr>
      <w:r>
        <w:rPr>
          <w:sz w:val="28"/>
          <w:szCs w:val="28"/>
        </w:rPr>
        <w:t>( пункт 1.1. в ред. Постановления от  29.05.2019 № 276)</w:t>
      </w:r>
    </w:p>
    <w:p w:rsidR="00373C7B" w:rsidRPr="00096356" w:rsidRDefault="001117D1" w:rsidP="007C3AC8">
      <w:pPr>
        <w:pStyle w:val="a3"/>
        <w:spacing w:before="0" w:beforeAutospacing="0" w:after="0" w:afterAutospacing="0"/>
        <w:ind w:firstLine="709"/>
        <w:jc w:val="both"/>
        <w:rPr>
          <w:sz w:val="28"/>
          <w:szCs w:val="28"/>
        </w:rPr>
      </w:pPr>
      <w:r w:rsidRPr="00096356">
        <w:rPr>
          <w:sz w:val="28"/>
          <w:szCs w:val="28"/>
        </w:rPr>
        <w:t>1.2. </w:t>
      </w:r>
      <w:r w:rsidR="00EC51B3" w:rsidRPr="00096356">
        <w:rPr>
          <w:sz w:val="28"/>
          <w:szCs w:val="28"/>
        </w:rPr>
        <w:t>Круг заявителей</w:t>
      </w:r>
    </w:p>
    <w:p w:rsidR="001117D1" w:rsidRPr="00096356" w:rsidRDefault="001117D1" w:rsidP="007C3AC8">
      <w:pPr>
        <w:pStyle w:val="a3"/>
        <w:spacing w:before="0" w:beforeAutospacing="0" w:after="0" w:afterAutospacing="0"/>
        <w:ind w:firstLine="709"/>
        <w:jc w:val="both"/>
        <w:rPr>
          <w:sz w:val="28"/>
          <w:szCs w:val="28"/>
        </w:rPr>
      </w:pPr>
      <w:r w:rsidRPr="00096356">
        <w:rPr>
          <w:sz w:val="28"/>
          <w:szCs w:val="28"/>
        </w:rPr>
        <w:t>Получателями муниципальной услуги в рамках Административного регламента являютс</w:t>
      </w:r>
      <w:r w:rsidR="00832F50" w:rsidRPr="00096356">
        <w:rPr>
          <w:sz w:val="28"/>
          <w:szCs w:val="28"/>
        </w:rPr>
        <w:t>я юридические и физические лица</w:t>
      </w:r>
      <w:r w:rsidRPr="00096356">
        <w:rPr>
          <w:sz w:val="28"/>
          <w:szCs w:val="28"/>
        </w:rPr>
        <w:t>.</w:t>
      </w:r>
    </w:p>
    <w:p w:rsidR="00FD55B9" w:rsidRPr="00096356" w:rsidRDefault="00FD55B9" w:rsidP="007C3AC8">
      <w:pPr>
        <w:ind w:firstLine="709"/>
        <w:jc w:val="both"/>
        <w:rPr>
          <w:sz w:val="28"/>
          <w:szCs w:val="28"/>
        </w:rPr>
      </w:pPr>
      <w:r w:rsidRPr="00096356">
        <w:rPr>
          <w:sz w:val="28"/>
          <w:szCs w:val="28"/>
        </w:rPr>
        <w:t>1.3. Требования к порядку информирования о пред</w:t>
      </w:r>
      <w:r w:rsidR="00EC51B3" w:rsidRPr="00096356">
        <w:rPr>
          <w:sz w:val="28"/>
          <w:szCs w:val="28"/>
        </w:rPr>
        <w:t>оставлении муниципальной услуги</w:t>
      </w:r>
    </w:p>
    <w:p w:rsidR="00FD55B9" w:rsidRPr="00096356" w:rsidRDefault="00BA3380" w:rsidP="007C3AC8">
      <w:pPr>
        <w:ind w:firstLine="709"/>
        <w:jc w:val="both"/>
        <w:rPr>
          <w:sz w:val="28"/>
          <w:szCs w:val="28"/>
        </w:rPr>
      </w:pPr>
      <w:r w:rsidRPr="00096356">
        <w:rPr>
          <w:sz w:val="28"/>
          <w:szCs w:val="28"/>
        </w:rPr>
        <w:t xml:space="preserve">1.3.1. </w:t>
      </w:r>
      <w:r w:rsidR="00FD55B9" w:rsidRPr="00096356">
        <w:rPr>
          <w:sz w:val="28"/>
          <w:szCs w:val="28"/>
        </w:rPr>
        <w:t>Информацию о порядке предоставления муниципальной услуге можно получить:</w:t>
      </w:r>
    </w:p>
    <w:p w:rsidR="0007295D" w:rsidRDefault="00FD55B9" w:rsidP="0007295D">
      <w:pPr>
        <w:widowControl w:val="0"/>
        <w:tabs>
          <w:tab w:val="left" w:pos="1134"/>
        </w:tabs>
        <w:autoSpaceDE w:val="0"/>
        <w:autoSpaceDN w:val="0"/>
        <w:adjustRightInd w:val="0"/>
        <w:ind w:firstLine="709"/>
        <w:jc w:val="both"/>
        <w:rPr>
          <w:sz w:val="28"/>
          <w:szCs w:val="28"/>
        </w:rPr>
      </w:pPr>
      <w:r w:rsidRPr="00096356">
        <w:rPr>
          <w:sz w:val="28"/>
          <w:szCs w:val="28"/>
        </w:rPr>
        <w:t>1) по месту нахождения</w:t>
      </w:r>
      <w:r w:rsidR="0007295D">
        <w:rPr>
          <w:sz w:val="28"/>
          <w:szCs w:val="28"/>
        </w:rPr>
        <w:t xml:space="preserve"> </w:t>
      </w:r>
      <w:r w:rsidR="0007295D" w:rsidRPr="00561CDD">
        <w:rPr>
          <w:sz w:val="28"/>
          <w:szCs w:val="28"/>
        </w:rPr>
        <w:t xml:space="preserve">отдела </w:t>
      </w:r>
      <w:r w:rsidR="009B4ED8">
        <w:rPr>
          <w:sz w:val="28"/>
          <w:szCs w:val="28"/>
        </w:rPr>
        <w:t xml:space="preserve">ЖКХ и строительства </w:t>
      </w:r>
      <w:r w:rsidR="0007295D">
        <w:rPr>
          <w:sz w:val="28"/>
          <w:szCs w:val="28"/>
        </w:rPr>
        <w:t>а</w:t>
      </w:r>
      <w:r w:rsidR="0007295D" w:rsidRPr="00561CDD">
        <w:rPr>
          <w:sz w:val="28"/>
          <w:szCs w:val="28"/>
        </w:rPr>
        <w:t xml:space="preserve">дминистрации </w:t>
      </w:r>
      <w:r w:rsidR="009B4ED8">
        <w:rPr>
          <w:sz w:val="28"/>
          <w:szCs w:val="28"/>
        </w:rPr>
        <w:t>городского поселения «Город Балей</w:t>
      </w:r>
      <w:proofErr w:type="gramStart"/>
      <w:r w:rsidR="009B4ED8">
        <w:rPr>
          <w:sz w:val="28"/>
          <w:szCs w:val="28"/>
        </w:rPr>
        <w:t>»</w:t>
      </w:r>
      <w:r w:rsidR="0007295D" w:rsidRPr="00561CDD">
        <w:rPr>
          <w:sz w:val="28"/>
          <w:szCs w:val="28"/>
        </w:rPr>
        <w:t>(</w:t>
      </w:r>
      <w:proofErr w:type="gramEnd"/>
      <w:r w:rsidR="0007295D" w:rsidRPr="00561CDD">
        <w:rPr>
          <w:sz w:val="28"/>
          <w:szCs w:val="28"/>
        </w:rPr>
        <w:t>далее</w:t>
      </w:r>
      <w:r w:rsidR="0007295D">
        <w:rPr>
          <w:sz w:val="28"/>
          <w:szCs w:val="28"/>
        </w:rPr>
        <w:t xml:space="preserve"> по тексту</w:t>
      </w:r>
      <w:r w:rsidR="0007295D" w:rsidRPr="00561CDD">
        <w:rPr>
          <w:sz w:val="28"/>
          <w:szCs w:val="28"/>
        </w:rPr>
        <w:t xml:space="preserve"> – отдел) по адресу: </w:t>
      </w:r>
      <w:r w:rsidR="009B4ED8">
        <w:rPr>
          <w:sz w:val="28"/>
          <w:szCs w:val="28"/>
        </w:rPr>
        <w:t>г. Балей, ул. Советская, д.24</w:t>
      </w:r>
      <w:r w:rsidR="006653D0" w:rsidRPr="006653D0">
        <w:rPr>
          <w:sz w:val="28"/>
          <w:szCs w:val="28"/>
        </w:rPr>
        <w:t xml:space="preserve">, а также по месту нахождения КГАУ «МФЦ Забайкальского края» по адресу: </w:t>
      </w:r>
      <w:r w:rsidR="006653D0" w:rsidRPr="002415E9">
        <w:rPr>
          <w:sz w:val="28"/>
          <w:szCs w:val="28"/>
        </w:rPr>
        <w:t xml:space="preserve">Забайкальский край, </w:t>
      </w:r>
      <w:r w:rsidR="009B4ED8">
        <w:rPr>
          <w:sz w:val="28"/>
          <w:szCs w:val="28"/>
        </w:rPr>
        <w:t>г. Балей, ул. Погодаева, д.64</w:t>
      </w:r>
      <w:r w:rsidR="0007295D" w:rsidRPr="00561CDD">
        <w:rPr>
          <w:sz w:val="28"/>
          <w:szCs w:val="28"/>
        </w:rPr>
        <w:t xml:space="preserve">; </w:t>
      </w:r>
    </w:p>
    <w:p w:rsidR="00F93594" w:rsidRDefault="00F93594" w:rsidP="00F93594">
      <w:pPr>
        <w:ind w:firstLine="851"/>
        <w:jc w:val="both"/>
        <w:rPr>
          <w:sz w:val="28"/>
          <w:szCs w:val="28"/>
        </w:rPr>
      </w:pPr>
      <w:r>
        <w:rPr>
          <w:sz w:val="28"/>
          <w:szCs w:val="28"/>
        </w:rPr>
        <w:t xml:space="preserve">2) </w:t>
      </w:r>
      <w:r w:rsidRPr="001E738F">
        <w:rPr>
          <w:sz w:val="28"/>
          <w:szCs w:val="28"/>
        </w:rPr>
        <w:t>по телефон</w:t>
      </w:r>
      <w:r>
        <w:rPr>
          <w:sz w:val="28"/>
          <w:szCs w:val="28"/>
        </w:rPr>
        <w:t>у</w:t>
      </w:r>
      <w:r w:rsidRPr="001E738F">
        <w:rPr>
          <w:sz w:val="28"/>
          <w:szCs w:val="28"/>
        </w:rPr>
        <w:t xml:space="preserve">: </w:t>
      </w:r>
      <w:r>
        <w:rPr>
          <w:sz w:val="28"/>
          <w:szCs w:val="28"/>
        </w:rPr>
        <w:t>8(</w:t>
      </w:r>
      <w:r w:rsidR="009B4ED8">
        <w:rPr>
          <w:sz w:val="28"/>
          <w:szCs w:val="28"/>
        </w:rPr>
        <w:t>30232</w:t>
      </w:r>
      <w:r w:rsidRPr="00431D04">
        <w:rPr>
          <w:sz w:val="28"/>
          <w:szCs w:val="28"/>
        </w:rPr>
        <w:t xml:space="preserve">) </w:t>
      </w:r>
      <w:r w:rsidR="009B4ED8">
        <w:rPr>
          <w:sz w:val="28"/>
          <w:szCs w:val="28"/>
        </w:rPr>
        <w:t>5-16-45, 5-14-41</w:t>
      </w:r>
      <w:r w:rsidRPr="00431D04">
        <w:rPr>
          <w:sz w:val="28"/>
          <w:szCs w:val="28"/>
        </w:rPr>
        <w:t xml:space="preserve"> - </w:t>
      </w:r>
      <w:r>
        <w:rPr>
          <w:sz w:val="28"/>
          <w:szCs w:val="28"/>
        </w:rPr>
        <w:t>отдел</w:t>
      </w:r>
      <w:r w:rsidRPr="002F7202">
        <w:rPr>
          <w:sz w:val="28"/>
          <w:szCs w:val="28"/>
        </w:rPr>
        <w:t xml:space="preserve"> </w:t>
      </w:r>
      <w:r w:rsidR="009B4ED8">
        <w:rPr>
          <w:sz w:val="28"/>
          <w:szCs w:val="28"/>
        </w:rPr>
        <w:t>ЖКХ и строительства</w:t>
      </w:r>
      <w:r w:rsidRPr="002F7202">
        <w:rPr>
          <w:sz w:val="28"/>
          <w:szCs w:val="28"/>
        </w:rPr>
        <w:t xml:space="preserve"> администрации </w:t>
      </w:r>
      <w:r w:rsidR="009B4ED8">
        <w:rPr>
          <w:sz w:val="28"/>
          <w:szCs w:val="28"/>
        </w:rPr>
        <w:t>городского поселения «Город Балей</w:t>
      </w:r>
      <w:proofErr w:type="gramStart"/>
      <w:r w:rsidR="009B4ED8">
        <w:rPr>
          <w:sz w:val="28"/>
          <w:szCs w:val="28"/>
        </w:rPr>
        <w:t>»</w:t>
      </w:r>
      <w:r w:rsidRPr="00561CDD">
        <w:rPr>
          <w:sz w:val="28"/>
          <w:szCs w:val="28"/>
        </w:rPr>
        <w:t>(</w:t>
      </w:r>
      <w:proofErr w:type="gramEnd"/>
      <w:r w:rsidRPr="00561CDD">
        <w:rPr>
          <w:sz w:val="28"/>
          <w:szCs w:val="28"/>
        </w:rPr>
        <w:t>далее</w:t>
      </w:r>
      <w:r>
        <w:rPr>
          <w:sz w:val="28"/>
          <w:szCs w:val="28"/>
        </w:rPr>
        <w:t xml:space="preserve"> по тексту</w:t>
      </w:r>
      <w:r w:rsidRPr="00561CDD">
        <w:rPr>
          <w:sz w:val="28"/>
          <w:szCs w:val="28"/>
        </w:rPr>
        <w:t xml:space="preserve"> – отдел)</w:t>
      </w:r>
      <w:r w:rsidRPr="00431D04">
        <w:rPr>
          <w:sz w:val="28"/>
          <w:szCs w:val="28"/>
        </w:rPr>
        <w:t>;</w:t>
      </w:r>
    </w:p>
    <w:p w:rsidR="00FD55B9" w:rsidRPr="00096356" w:rsidRDefault="00FD55B9" w:rsidP="00F93594">
      <w:pPr>
        <w:ind w:firstLine="851"/>
        <w:jc w:val="both"/>
        <w:rPr>
          <w:sz w:val="28"/>
          <w:szCs w:val="28"/>
        </w:rPr>
      </w:pPr>
      <w:r w:rsidRPr="00096356">
        <w:rPr>
          <w:sz w:val="28"/>
          <w:szCs w:val="28"/>
        </w:rPr>
        <w:t>3) путем письменного обращения по адресу: _</w:t>
      </w:r>
      <w:r w:rsidR="009B4ED8">
        <w:rPr>
          <w:sz w:val="28"/>
          <w:szCs w:val="28"/>
          <w:u w:val="single"/>
        </w:rPr>
        <w:t>673450</w:t>
      </w:r>
      <w:r w:rsidR="0053506C">
        <w:rPr>
          <w:sz w:val="28"/>
          <w:szCs w:val="28"/>
          <w:u w:val="single"/>
        </w:rPr>
        <w:t xml:space="preserve">, Забайкальский край, </w:t>
      </w:r>
      <w:r w:rsidR="009B4ED8">
        <w:rPr>
          <w:sz w:val="28"/>
          <w:szCs w:val="28"/>
          <w:u w:val="single"/>
        </w:rPr>
        <w:t xml:space="preserve">г. Балей, ул. </w:t>
      </w:r>
      <w:proofErr w:type="gramStart"/>
      <w:r w:rsidR="009B4ED8">
        <w:rPr>
          <w:sz w:val="28"/>
          <w:szCs w:val="28"/>
          <w:u w:val="single"/>
        </w:rPr>
        <w:t>Советская</w:t>
      </w:r>
      <w:proofErr w:type="gramEnd"/>
      <w:r w:rsidR="009B4ED8">
        <w:rPr>
          <w:sz w:val="28"/>
          <w:szCs w:val="28"/>
          <w:u w:val="single"/>
        </w:rPr>
        <w:t>, д.24</w:t>
      </w:r>
      <w:r w:rsidRPr="00096356">
        <w:rPr>
          <w:sz w:val="28"/>
          <w:szCs w:val="28"/>
        </w:rPr>
        <w:t>;</w:t>
      </w:r>
    </w:p>
    <w:p w:rsidR="0053506C" w:rsidRDefault="00FD55B9" w:rsidP="0053506C">
      <w:pPr>
        <w:ind w:firstLine="709"/>
        <w:jc w:val="both"/>
        <w:rPr>
          <w:sz w:val="28"/>
          <w:szCs w:val="28"/>
        </w:rPr>
      </w:pPr>
      <w:r w:rsidRPr="00096356">
        <w:rPr>
          <w:sz w:val="28"/>
          <w:szCs w:val="28"/>
        </w:rPr>
        <w:t>4) посредством о</w:t>
      </w:r>
      <w:r w:rsidR="0053506C">
        <w:rPr>
          <w:sz w:val="28"/>
          <w:szCs w:val="28"/>
        </w:rPr>
        <w:t>бращения по электронной почте:</w:t>
      </w:r>
      <w:r w:rsidR="0053506C" w:rsidRPr="0053506C">
        <w:rPr>
          <w:sz w:val="28"/>
          <w:szCs w:val="28"/>
        </w:rPr>
        <w:t xml:space="preserve"> </w:t>
      </w:r>
    </w:p>
    <w:p w:rsidR="005F0F60" w:rsidRPr="00096356" w:rsidRDefault="009B4ED8" w:rsidP="009B4ED8">
      <w:pPr>
        <w:autoSpaceDE w:val="0"/>
        <w:autoSpaceDN w:val="0"/>
        <w:adjustRightInd w:val="0"/>
        <w:ind w:firstLine="709"/>
        <w:jc w:val="both"/>
        <w:rPr>
          <w:sz w:val="28"/>
          <w:szCs w:val="28"/>
        </w:rPr>
      </w:pPr>
      <w:proofErr w:type="spellStart"/>
      <w:r w:rsidRPr="009B4ED8">
        <w:rPr>
          <w:sz w:val="28"/>
          <w:szCs w:val="28"/>
          <w:lang w:val="en-US"/>
        </w:rPr>
        <w:t>adm</w:t>
      </w:r>
      <w:proofErr w:type="spellEnd"/>
      <w:r w:rsidRPr="009B4ED8">
        <w:rPr>
          <w:sz w:val="28"/>
          <w:szCs w:val="28"/>
        </w:rPr>
        <w:t>-</w:t>
      </w:r>
      <w:proofErr w:type="spellStart"/>
      <w:r w:rsidRPr="009B4ED8">
        <w:rPr>
          <w:sz w:val="28"/>
          <w:szCs w:val="28"/>
          <w:lang w:val="en-US"/>
        </w:rPr>
        <w:t>gorod</w:t>
      </w:r>
      <w:proofErr w:type="spellEnd"/>
      <w:r w:rsidRPr="009B4ED8">
        <w:rPr>
          <w:sz w:val="28"/>
          <w:szCs w:val="28"/>
        </w:rPr>
        <w:t>-</w:t>
      </w:r>
      <w:proofErr w:type="spellStart"/>
      <w:r w:rsidRPr="009B4ED8">
        <w:rPr>
          <w:sz w:val="28"/>
          <w:szCs w:val="28"/>
          <w:lang w:val="en-US"/>
        </w:rPr>
        <w:t>baley</w:t>
      </w:r>
      <w:proofErr w:type="spellEnd"/>
      <w:r w:rsidRPr="009B4ED8">
        <w:rPr>
          <w:sz w:val="28"/>
          <w:szCs w:val="28"/>
        </w:rPr>
        <w:t>@</w:t>
      </w:r>
      <w:proofErr w:type="spellStart"/>
      <w:r w:rsidRPr="009B4ED8">
        <w:rPr>
          <w:sz w:val="28"/>
          <w:szCs w:val="28"/>
          <w:lang w:val="en-US"/>
        </w:rPr>
        <w:t>yandex</w:t>
      </w:r>
      <w:proofErr w:type="spellEnd"/>
      <w:r w:rsidRPr="009B4ED8">
        <w:rPr>
          <w:sz w:val="28"/>
          <w:szCs w:val="28"/>
        </w:rPr>
        <w:t>.</w:t>
      </w:r>
      <w:proofErr w:type="spellStart"/>
      <w:r w:rsidRPr="009B4ED8">
        <w:rPr>
          <w:sz w:val="28"/>
          <w:szCs w:val="28"/>
          <w:lang w:val="en-US"/>
        </w:rPr>
        <w:t>ru</w:t>
      </w:r>
      <w:proofErr w:type="spellEnd"/>
      <w:r w:rsidR="0053506C">
        <w:rPr>
          <w:sz w:val="28"/>
          <w:szCs w:val="28"/>
        </w:rPr>
        <w:t>;</w:t>
      </w:r>
    </w:p>
    <w:p w:rsidR="005F0F60" w:rsidRDefault="005F0F60" w:rsidP="009B4ED8">
      <w:pPr>
        <w:ind w:firstLine="708"/>
        <w:jc w:val="both"/>
        <w:rPr>
          <w:sz w:val="28"/>
          <w:szCs w:val="28"/>
        </w:rPr>
      </w:pPr>
      <w:r w:rsidRPr="0053506C">
        <w:rPr>
          <w:sz w:val="28"/>
          <w:szCs w:val="28"/>
        </w:rPr>
        <w:t>5) информационно-телекоммуникационной сети «Инте</w:t>
      </w:r>
      <w:r w:rsidR="00B45FBD">
        <w:rPr>
          <w:sz w:val="28"/>
          <w:szCs w:val="28"/>
        </w:rPr>
        <w:t xml:space="preserve">рнет» (на сайте </w:t>
      </w:r>
      <w:r w:rsidR="009B4ED8" w:rsidRPr="009B4ED8">
        <w:rPr>
          <w:sz w:val="28"/>
          <w:szCs w:val="28"/>
        </w:rPr>
        <w:t>http://городбалей</w:t>
      </w:r>
      <w:proofErr w:type="gramStart"/>
      <w:r w:rsidR="009B4ED8" w:rsidRPr="009B4ED8">
        <w:rPr>
          <w:sz w:val="28"/>
          <w:szCs w:val="28"/>
        </w:rPr>
        <w:t>.р</w:t>
      </w:r>
      <w:proofErr w:type="gramEnd"/>
      <w:r w:rsidR="009B4ED8" w:rsidRPr="009B4ED8">
        <w:rPr>
          <w:sz w:val="28"/>
          <w:szCs w:val="28"/>
        </w:rPr>
        <w:t>ф/</w:t>
      </w:r>
      <w:r w:rsidRPr="0053506C">
        <w:rPr>
          <w:sz w:val="28"/>
          <w:szCs w:val="28"/>
        </w:rPr>
        <w:t xml:space="preserve"> в государственной информационной системе «Портал государственных и муниципальных услуг Забайкальского края» в </w:t>
      </w:r>
      <w:r w:rsidRPr="0053506C">
        <w:rPr>
          <w:sz w:val="28"/>
          <w:szCs w:val="28"/>
        </w:rPr>
        <w:lastRenderedPageBreak/>
        <w:t xml:space="preserve">информационно-телекоммуникационной сети «Интернет» http: // </w:t>
      </w:r>
      <w:hyperlink r:id="rId11" w:history="1">
        <w:r w:rsidRPr="0053506C">
          <w:rPr>
            <w:rStyle w:val="a4"/>
            <w:sz w:val="28"/>
            <w:szCs w:val="28"/>
          </w:rPr>
          <w:t>www.pgu.e-zab.ru</w:t>
        </w:r>
      </w:hyperlink>
      <w:r w:rsidRPr="0053506C">
        <w:rPr>
          <w:sz w:val="28"/>
          <w:szCs w:val="28"/>
        </w:rPr>
        <w:t xml:space="preserve"> (далее – Портал).</w:t>
      </w:r>
    </w:p>
    <w:p w:rsidR="006653D0" w:rsidRDefault="00E21C4C" w:rsidP="00F93594">
      <w:pPr>
        <w:ind w:firstLine="709"/>
        <w:jc w:val="both"/>
        <w:rPr>
          <w:sz w:val="28"/>
          <w:szCs w:val="28"/>
        </w:rPr>
      </w:pPr>
      <w:r w:rsidRPr="00096356">
        <w:rPr>
          <w:sz w:val="28"/>
          <w:szCs w:val="28"/>
        </w:rPr>
        <w:t xml:space="preserve">6) </w:t>
      </w:r>
      <w:r w:rsidR="006653D0" w:rsidRPr="006653D0">
        <w:rPr>
          <w:sz w:val="28"/>
          <w:szCs w:val="28"/>
        </w:rPr>
        <w:t xml:space="preserve">на информационных стендах, оборудованных в здании Администрации </w:t>
      </w:r>
      <w:r w:rsidR="009B4ED8">
        <w:rPr>
          <w:sz w:val="28"/>
          <w:szCs w:val="28"/>
        </w:rPr>
        <w:t>городского поселения «Город Балей»</w:t>
      </w:r>
      <w:r w:rsidR="006653D0" w:rsidRPr="006653D0">
        <w:rPr>
          <w:sz w:val="28"/>
          <w:szCs w:val="28"/>
        </w:rPr>
        <w:t xml:space="preserve">, КГАУ «МФЦ Забайкальского края». </w:t>
      </w:r>
    </w:p>
    <w:p w:rsidR="00F93594" w:rsidRPr="00F93594" w:rsidRDefault="00BA3380" w:rsidP="00F93594">
      <w:pPr>
        <w:ind w:firstLine="709"/>
        <w:jc w:val="both"/>
        <w:rPr>
          <w:sz w:val="28"/>
          <w:szCs w:val="28"/>
        </w:rPr>
      </w:pPr>
      <w:r w:rsidRPr="00096356">
        <w:rPr>
          <w:sz w:val="28"/>
          <w:szCs w:val="28"/>
        </w:rPr>
        <w:t>1.3.2.</w:t>
      </w:r>
      <w:r w:rsidR="00F93594">
        <w:rPr>
          <w:sz w:val="28"/>
          <w:szCs w:val="28"/>
        </w:rPr>
        <w:t xml:space="preserve"> </w:t>
      </w:r>
      <w:r w:rsidR="00F93594" w:rsidRPr="00F93594">
        <w:rPr>
          <w:sz w:val="28"/>
          <w:szCs w:val="28"/>
        </w:rPr>
        <w:t xml:space="preserve">График работы отдела </w:t>
      </w:r>
      <w:r w:rsidR="009B4ED8">
        <w:rPr>
          <w:sz w:val="28"/>
          <w:szCs w:val="28"/>
        </w:rPr>
        <w:t xml:space="preserve">ЖКХ и строительства </w:t>
      </w:r>
      <w:r w:rsidR="00F93594" w:rsidRPr="00F93594">
        <w:rPr>
          <w:sz w:val="28"/>
          <w:szCs w:val="28"/>
        </w:rPr>
        <w:t xml:space="preserve">администрации </w:t>
      </w:r>
      <w:r w:rsidR="009B4ED8">
        <w:rPr>
          <w:sz w:val="28"/>
          <w:szCs w:val="28"/>
        </w:rPr>
        <w:t>городского поселения «Город Балей»</w:t>
      </w:r>
      <w:r w:rsidR="00F93594" w:rsidRPr="00F93594">
        <w:rPr>
          <w:sz w:val="28"/>
          <w:szCs w:val="28"/>
        </w:rPr>
        <w:t>:</w:t>
      </w:r>
    </w:p>
    <w:p w:rsidR="00F93594" w:rsidRDefault="00B45FBD" w:rsidP="00F93594">
      <w:pPr>
        <w:ind w:firstLine="709"/>
        <w:jc w:val="both"/>
        <w:rPr>
          <w:sz w:val="28"/>
          <w:szCs w:val="28"/>
        </w:rPr>
      </w:pPr>
      <w:r>
        <w:rPr>
          <w:sz w:val="28"/>
          <w:szCs w:val="28"/>
        </w:rPr>
        <w:t>Понедельник-четверг</w:t>
      </w:r>
      <w:r w:rsidR="00F93594" w:rsidRPr="00F93594">
        <w:rPr>
          <w:sz w:val="28"/>
          <w:szCs w:val="28"/>
        </w:rPr>
        <w:t xml:space="preserve">: </w:t>
      </w:r>
      <w:r>
        <w:rPr>
          <w:sz w:val="28"/>
          <w:szCs w:val="28"/>
        </w:rPr>
        <w:t>8</w:t>
      </w:r>
      <w:r w:rsidR="00F93594" w:rsidRPr="00F93594">
        <w:rPr>
          <w:sz w:val="28"/>
          <w:szCs w:val="28"/>
        </w:rPr>
        <w:t>:</w:t>
      </w:r>
      <w:r w:rsidR="009B4ED8">
        <w:rPr>
          <w:sz w:val="28"/>
          <w:szCs w:val="28"/>
        </w:rPr>
        <w:t>30</w:t>
      </w:r>
      <w:r w:rsidR="00F93594" w:rsidRPr="00F93594">
        <w:rPr>
          <w:sz w:val="28"/>
          <w:szCs w:val="28"/>
        </w:rPr>
        <w:t xml:space="preserve"> – 1</w:t>
      </w:r>
      <w:r w:rsidR="009B4ED8">
        <w:rPr>
          <w:sz w:val="28"/>
          <w:szCs w:val="28"/>
        </w:rPr>
        <w:t>7</w:t>
      </w:r>
      <w:r w:rsidR="00F93594" w:rsidRPr="00F93594">
        <w:rPr>
          <w:sz w:val="28"/>
          <w:szCs w:val="28"/>
        </w:rPr>
        <w:t>:</w:t>
      </w:r>
      <w:r w:rsidR="009B4ED8">
        <w:rPr>
          <w:sz w:val="28"/>
          <w:szCs w:val="28"/>
        </w:rPr>
        <w:t>45</w:t>
      </w:r>
    </w:p>
    <w:p w:rsidR="00B45FBD" w:rsidRPr="00F93594" w:rsidRDefault="00B45FBD" w:rsidP="00F93594">
      <w:pPr>
        <w:ind w:firstLine="709"/>
        <w:jc w:val="both"/>
        <w:rPr>
          <w:sz w:val="28"/>
          <w:szCs w:val="28"/>
        </w:rPr>
      </w:pPr>
      <w:r>
        <w:rPr>
          <w:sz w:val="28"/>
          <w:szCs w:val="28"/>
        </w:rPr>
        <w:t>Пятница</w:t>
      </w:r>
      <w:proofErr w:type="gramStart"/>
      <w:r>
        <w:rPr>
          <w:sz w:val="28"/>
          <w:szCs w:val="28"/>
        </w:rPr>
        <w:t xml:space="preserve"> </w:t>
      </w:r>
      <w:r w:rsidRPr="00F93594">
        <w:rPr>
          <w:sz w:val="28"/>
          <w:szCs w:val="28"/>
        </w:rPr>
        <w:t>:</w:t>
      </w:r>
      <w:proofErr w:type="gramEnd"/>
      <w:r w:rsidRPr="00F93594">
        <w:rPr>
          <w:sz w:val="28"/>
          <w:szCs w:val="28"/>
        </w:rPr>
        <w:t xml:space="preserve"> </w:t>
      </w:r>
      <w:r>
        <w:rPr>
          <w:sz w:val="28"/>
          <w:szCs w:val="28"/>
        </w:rPr>
        <w:t>8</w:t>
      </w:r>
      <w:r w:rsidRPr="00F93594">
        <w:rPr>
          <w:sz w:val="28"/>
          <w:szCs w:val="28"/>
        </w:rPr>
        <w:t>:</w:t>
      </w:r>
      <w:r w:rsidR="009B4ED8">
        <w:rPr>
          <w:sz w:val="28"/>
          <w:szCs w:val="28"/>
        </w:rPr>
        <w:t>30</w:t>
      </w:r>
      <w:r w:rsidRPr="00F93594">
        <w:rPr>
          <w:sz w:val="28"/>
          <w:szCs w:val="28"/>
        </w:rPr>
        <w:t xml:space="preserve"> – 1</w:t>
      </w:r>
      <w:r>
        <w:rPr>
          <w:sz w:val="28"/>
          <w:szCs w:val="28"/>
        </w:rPr>
        <w:t>6</w:t>
      </w:r>
      <w:r w:rsidRPr="00F93594">
        <w:rPr>
          <w:sz w:val="28"/>
          <w:szCs w:val="28"/>
        </w:rPr>
        <w:t>:</w:t>
      </w:r>
      <w:r w:rsidR="009B4ED8">
        <w:rPr>
          <w:sz w:val="28"/>
          <w:szCs w:val="28"/>
        </w:rPr>
        <w:t>30</w:t>
      </w:r>
    </w:p>
    <w:p w:rsidR="009A2EF5" w:rsidRDefault="00F93594" w:rsidP="00F93594">
      <w:pPr>
        <w:ind w:firstLine="709"/>
        <w:jc w:val="both"/>
        <w:rPr>
          <w:sz w:val="28"/>
          <w:szCs w:val="28"/>
        </w:rPr>
      </w:pPr>
      <w:r w:rsidRPr="00F93594">
        <w:rPr>
          <w:sz w:val="28"/>
          <w:szCs w:val="28"/>
        </w:rPr>
        <w:t>обеденный перерыв: 1</w:t>
      </w:r>
      <w:r w:rsidR="00282F83">
        <w:rPr>
          <w:sz w:val="28"/>
          <w:szCs w:val="28"/>
        </w:rPr>
        <w:t>3</w:t>
      </w:r>
      <w:r w:rsidRPr="00F93594">
        <w:rPr>
          <w:sz w:val="28"/>
          <w:szCs w:val="28"/>
        </w:rPr>
        <w:t>:00 – 1</w:t>
      </w:r>
      <w:r w:rsidR="00282F83">
        <w:rPr>
          <w:sz w:val="28"/>
          <w:szCs w:val="28"/>
        </w:rPr>
        <w:t>4</w:t>
      </w:r>
      <w:r w:rsidRPr="00F93594">
        <w:rPr>
          <w:sz w:val="28"/>
          <w:szCs w:val="28"/>
        </w:rPr>
        <w:t>:00</w:t>
      </w:r>
      <w:r w:rsidR="00F71BC3">
        <w:rPr>
          <w:sz w:val="28"/>
          <w:szCs w:val="28"/>
        </w:rPr>
        <w:t xml:space="preserve"> </w:t>
      </w:r>
    </w:p>
    <w:p w:rsidR="00F93594" w:rsidRPr="00F93594" w:rsidRDefault="00F93594" w:rsidP="00F93594">
      <w:pPr>
        <w:ind w:firstLine="709"/>
        <w:jc w:val="both"/>
        <w:rPr>
          <w:sz w:val="28"/>
          <w:szCs w:val="28"/>
        </w:rPr>
      </w:pPr>
      <w:r w:rsidRPr="00F93594">
        <w:rPr>
          <w:sz w:val="28"/>
          <w:szCs w:val="28"/>
        </w:rPr>
        <w:t>выходные дни: суббота, воскресенье.</w:t>
      </w:r>
    </w:p>
    <w:p w:rsidR="00DC155C" w:rsidRDefault="00F93594" w:rsidP="00F93594">
      <w:pPr>
        <w:ind w:firstLine="709"/>
        <w:jc w:val="both"/>
        <w:rPr>
          <w:sz w:val="28"/>
          <w:szCs w:val="28"/>
        </w:rPr>
      </w:pPr>
      <w:r w:rsidRPr="00F93594">
        <w:rPr>
          <w:sz w:val="28"/>
          <w:szCs w:val="28"/>
        </w:rPr>
        <w:t>В предпраздничные дни продолжительность времени работы Исполнителя сокращается на 1 час</w:t>
      </w:r>
      <w:proofErr w:type="gramStart"/>
      <w:r w:rsidRPr="00F93594">
        <w:rPr>
          <w:sz w:val="28"/>
          <w:szCs w:val="28"/>
        </w:rPr>
        <w:t>.»;</w:t>
      </w:r>
      <w:proofErr w:type="gramEnd"/>
    </w:p>
    <w:p w:rsidR="009A2EF5" w:rsidRPr="009A2EF5" w:rsidRDefault="009A2EF5" w:rsidP="009A2EF5">
      <w:pPr>
        <w:widowControl w:val="0"/>
        <w:tabs>
          <w:tab w:val="left" w:pos="1134"/>
        </w:tabs>
        <w:autoSpaceDE w:val="0"/>
        <w:autoSpaceDN w:val="0"/>
        <w:adjustRightInd w:val="0"/>
        <w:ind w:firstLine="709"/>
        <w:jc w:val="both"/>
        <w:rPr>
          <w:sz w:val="28"/>
          <w:szCs w:val="28"/>
        </w:rPr>
      </w:pPr>
      <w:r w:rsidRPr="009A2EF5">
        <w:rPr>
          <w:sz w:val="28"/>
          <w:szCs w:val="28"/>
        </w:rPr>
        <w:t>График работы КГАУ «МФЦ Забайкальского края»:</w:t>
      </w:r>
    </w:p>
    <w:p w:rsidR="009A2EF5" w:rsidRPr="009A2EF5" w:rsidRDefault="009A2EF5" w:rsidP="009A2EF5">
      <w:pPr>
        <w:autoSpaceDE w:val="0"/>
        <w:autoSpaceDN w:val="0"/>
        <w:adjustRightInd w:val="0"/>
        <w:jc w:val="both"/>
        <w:rPr>
          <w:sz w:val="28"/>
          <w:szCs w:val="28"/>
        </w:rPr>
      </w:pPr>
      <w:r w:rsidRPr="009A2EF5">
        <w:rPr>
          <w:sz w:val="28"/>
          <w:szCs w:val="28"/>
        </w:rPr>
        <w:t xml:space="preserve">          Понедельник, среда, четверг</w:t>
      </w:r>
      <w:r w:rsidRPr="009A2EF5">
        <w:rPr>
          <w:sz w:val="28"/>
          <w:szCs w:val="28"/>
        </w:rPr>
        <w:tab/>
        <w:t>с 08-00 до 17-00</w:t>
      </w:r>
    </w:p>
    <w:p w:rsidR="009A2EF5" w:rsidRPr="009A2EF5" w:rsidRDefault="009A2EF5" w:rsidP="009A2EF5">
      <w:pPr>
        <w:autoSpaceDE w:val="0"/>
        <w:autoSpaceDN w:val="0"/>
        <w:adjustRightInd w:val="0"/>
        <w:jc w:val="both"/>
        <w:rPr>
          <w:sz w:val="28"/>
          <w:szCs w:val="28"/>
        </w:rPr>
      </w:pPr>
      <w:r w:rsidRPr="009A2EF5">
        <w:rPr>
          <w:sz w:val="28"/>
          <w:szCs w:val="28"/>
        </w:rPr>
        <w:t xml:space="preserve">          Вторник с 08-00 до 20-00</w:t>
      </w:r>
    </w:p>
    <w:p w:rsidR="009A2EF5" w:rsidRPr="009A2EF5" w:rsidRDefault="009A2EF5" w:rsidP="009A2EF5">
      <w:pPr>
        <w:autoSpaceDE w:val="0"/>
        <w:autoSpaceDN w:val="0"/>
        <w:adjustRightInd w:val="0"/>
        <w:jc w:val="both"/>
        <w:rPr>
          <w:sz w:val="28"/>
          <w:szCs w:val="28"/>
        </w:rPr>
      </w:pPr>
      <w:r w:rsidRPr="009A2EF5">
        <w:rPr>
          <w:sz w:val="28"/>
          <w:szCs w:val="28"/>
        </w:rPr>
        <w:t xml:space="preserve">          Пятница с 08-00 до 14-00</w:t>
      </w:r>
    </w:p>
    <w:p w:rsidR="009A2EF5" w:rsidRPr="009A2EF5" w:rsidRDefault="009A2EF5" w:rsidP="009A2EF5">
      <w:pPr>
        <w:autoSpaceDE w:val="0"/>
        <w:autoSpaceDN w:val="0"/>
        <w:adjustRightInd w:val="0"/>
        <w:jc w:val="both"/>
        <w:rPr>
          <w:sz w:val="28"/>
          <w:szCs w:val="28"/>
        </w:rPr>
      </w:pPr>
      <w:r w:rsidRPr="009A2EF5">
        <w:rPr>
          <w:sz w:val="28"/>
          <w:szCs w:val="28"/>
        </w:rPr>
        <w:t xml:space="preserve">          Суббота, воскресенье - выходной</w:t>
      </w:r>
    </w:p>
    <w:p w:rsidR="005F0F60" w:rsidRPr="00096356" w:rsidRDefault="00BA3380" w:rsidP="00DC155C">
      <w:pPr>
        <w:ind w:firstLine="708"/>
        <w:jc w:val="both"/>
        <w:rPr>
          <w:sz w:val="28"/>
          <w:szCs w:val="28"/>
        </w:rPr>
      </w:pPr>
      <w:r w:rsidRPr="00096356">
        <w:rPr>
          <w:sz w:val="28"/>
          <w:szCs w:val="28"/>
        </w:rPr>
        <w:t xml:space="preserve">1.3.3. </w:t>
      </w:r>
      <w:r w:rsidR="005F0F60" w:rsidRPr="00096356">
        <w:rPr>
          <w:sz w:val="28"/>
          <w:szCs w:val="28"/>
        </w:rPr>
        <w:t xml:space="preserve">На информационном стенде по месту нахождения </w:t>
      </w:r>
      <w:r w:rsidR="00DC155C">
        <w:rPr>
          <w:sz w:val="28"/>
          <w:szCs w:val="28"/>
        </w:rPr>
        <w:t>отдела</w:t>
      </w:r>
      <w:r w:rsidR="001F55D0" w:rsidRPr="001F55D0">
        <w:rPr>
          <w:sz w:val="28"/>
          <w:szCs w:val="28"/>
        </w:rPr>
        <w:t xml:space="preserve">, КГАУ </w:t>
      </w:r>
      <w:r w:rsidR="001F55D0">
        <w:rPr>
          <w:sz w:val="28"/>
          <w:szCs w:val="28"/>
        </w:rPr>
        <w:t>«</w:t>
      </w:r>
      <w:r w:rsidR="001F55D0" w:rsidRPr="001F55D0">
        <w:rPr>
          <w:sz w:val="28"/>
          <w:szCs w:val="28"/>
        </w:rPr>
        <w:t>МФЦ Забайкальского края»</w:t>
      </w:r>
      <w:r w:rsidR="00DC155C">
        <w:rPr>
          <w:sz w:val="28"/>
          <w:szCs w:val="28"/>
        </w:rPr>
        <w:t xml:space="preserve"> </w:t>
      </w:r>
      <w:r w:rsidR="005F0F60" w:rsidRPr="00096356">
        <w:rPr>
          <w:sz w:val="28"/>
          <w:szCs w:val="28"/>
        </w:rPr>
        <w:t>и на официальном сайте в информационно-телекоммуникационной сети «Интернет» размещается следующая информация:</w:t>
      </w:r>
    </w:p>
    <w:p w:rsidR="005F0F60" w:rsidRPr="00096356" w:rsidRDefault="005F0F60" w:rsidP="005F0F60">
      <w:pPr>
        <w:ind w:firstLine="851"/>
        <w:jc w:val="both"/>
        <w:rPr>
          <w:sz w:val="28"/>
          <w:szCs w:val="28"/>
        </w:rPr>
      </w:pPr>
      <w:r w:rsidRPr="00096356">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096356" w:rsidRDefault="00FA2F5C" w:rsidP="007C3AC8">
      <w:pPr>
        <w:ind w:firstLine="709"/>
        <w:jc w:val="both"/>
        <w:rPr>
          <w:sz w:val="28"/>
          <w:szCs w:val="28"/>
        </w:rPr>
      </w:pPr>
      <w:r w:rsidRPr="00096356">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F0F60" w:rsidRPr="00096356" w:rsidRDefault="005F0F60" w:rsidP="005F0F60">
      <w:pPr>
        <w:ind w:firstLine="851"/>
        <w:jc w:val="both"/>
        <w:rPr>
          <w:sz w:val="28"/>
          <w:szCs w:val="28"/>
        </w:rPr>
      </w:pPr>
      <w:r w:rsidRPr="00096356">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096356" w:rsidRDefault="00FA2F5C" w:rsidP="007C3AC8">
      <w:pPr>
        <w:ind w:firstLine="709"/>
        <w:jc w:val="both"/>
        <w:rPr>
          <w:sz w:val="28"/>
          <w:szCs w:val="28"/>
        </w:rPr>
      </w:pPr>
      <w:r w:rsidRPr="00096356">
        <w:rPr>
          <w:sz w:val="28"/>
          <w:szCs w:val="28"/>
        </w:rPr>
        <w:t>порядок предоставления муниципальной услуги в виде блок-схемы</w:t>
      </w:r>
      <w:r w:rsidR="00425E83" w:rsidRPr="00096356">
        <w:rPr>
          <w:sz w:val="28"/>
          <w:szCs w:val="28"/>
        </w:rPr>
        <w:t xml:space="preserve"> (приложение № </w:t>
      </w:r>
      <w:r w:rsidR="00CB4CFF" w:rsidRPr="00096356">
        <w:rPr>
          <w:sz w:val="28"/>
          <w:szCs w:val="28"/>
        </w:rPr>
        <w:t>2</w:t>
      </w:r>
      <w:r w:rsidR="00425E83" w:rsidRPr="00096356">
        <w:rPr>
          <w:sz w:val="28"/>
          <w:szCs w:val="28"/>
        </w:rPr>
        <w:t xml:space="preserve"> </w:t>
      </w:r>
      <w:r w:rsidR="00E46236" w:rsidRPr="00096356">
        <w:rPr>
          <w:sz w:val="28"/>
          <w:szCs w:val="28"/>
        </w:rPr>
        <w:t>к</w:t>
      </w:r>
      <w:r w:rsidR="00425E83" w:rsidRPr="00096356">
        <w:rPr>
          <w:sz w:val="28"/>
          <w:szCs w:val="28"/>
        </w:rPr>
        <w:t xml:space="preserve"> настоящему регламенту)</w:t>
      </w:r>
      <w:r w:rsidR="00847C90" w:rsidRPr="00096356">
        <w:rPr>
          <w:sz w:val="28"/>
          <w:szCs w:val="28"/>
        </w:rPr>
        <w:t>;</w:t>
      </w:r>
    </w:p>
    <w:p w:rsidR="00847C90" w:rsidRPr="00096356" w:rsidRDefault="00847C90" w:rsidP="007C3AC8">
      <w:pPr>
        <w:ind w:firstLine="709"/>
        <w:jc w:val="both"/>
        <w:rPr>
          <w:sz w:val="28"/>
          <w:szCs w:val="28"/>
        </w:rPr>
      </w:pPr>
      <w:r w:rsidRPr="00096356">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096356" w:rsidRDefault="00E46236" w:rsidP="007C3AC8">
      <w:pPr>
        <w:ind w:firstLine="709"/>
        <w:jc w:val="both"/>
        <w:rPr>
          <w:sz w:val="28"/>
          <w:szCs w:val="28"/>
        </w:rPr>
      </w:pPr>
      <w:r w:rsidRPr="00096356">
        <w:rPr>
          <w:sz w:val="28"/>
          <w:szCs w:val="28"/>
        </w:rPr>
        <w:t>1</w:t>
      </w:r>
      <w:r w:rsidR="00F510FB" w:rsidRPr="00096356">
        <w:rPr>
          <w:sz w:val="28"/>
          <w:szCs w:val="28"/>
        </w:rPr>
        <w:t>.</w:t>
      </w:r>
      <w:r w:rsidRPr="00096356">
        <w:rPr>
          <w:sz w:val="28"/>
          <w:szCs w:val="28"/>
        </w:rPr>
        <w:t xml:space="preserve">3.4. При ответах на телефонные звонки и устные </w:t>
      </w:r>
      <w:proofErr w:type="gramStart"/>
      <w:r w:rsidRPr="00096356">
        <w:rPr>
          <w:sz w:val="28"/>
          <w:szCs w:val="28"/>
        </w:rPr>
        <w:t>обращения</w:t>
      </w:r>
      <w:proofErr w:type="gramEnd"/>
      <w:r w:rsidRPr="00096356">
        <w:rPr>
          <w:sz w:val="28"/>
          <w:szCs w:val="28"/>
        </w:rPr>
        <w:t xml:space="preserve"> должностные лица</w:t>
      </w:r>
      <w:r w:rsidR="00DC155C" w:rsidRPr="00DC155C">
        <w:rPr>
          <w:sz w:val="28"/>
          <w:szCs w:val="28"/>
        </w:rPr>
        <w:t xml:space="preserve"> </w:t>
      </w:r>
      <w:r w:rsidR="00DC155C">
        <w:rPr>
          <w:sz w:val="28"/>
          <w:szCs w:val="28"/>
        </w:rPr>
        <w:t xml:space="preserve">отдела </w:t>
      </w:r>
      <w:r w:rsidR="001E1EB7" w:rsidRPr="00096356">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096356" w:rsidRDefault="001E1EB7" w:rsidP="007C3AC8">
      <w:pPr>
        <w:ind w:firstLine="709"/>
        <w:jc w:val="both"/>
        <w:rPr>
          <w:sz w:val="28"/>
          <w:szCs w:val="28"/>
        </w:rPr>
      </w:pPr>
      <w:r w:rsidRPr="00096356">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5F0F60" w:rsidRPr="00096356">
        <w:rPr>
          <w:sz w:val="28"/>
          <w:szCs w:val="28"/>
        </w:rPr>
        <w:t xml:space="preserve">(последнее - при наличии) </w:t>
      </w:r>
      <w:r w:rsidRPr="00096356">
        <w:rPr>
          <w:sz w:val="28"/>
          <w:szCs w:val="28"/>
        </w:rPr>
        <w:t>и должности принявшего телефонный звонок.</w:t>
      </w:r>
    </w:p>
    <w:p w:rsidR="001E1EB7" w:rsidRPr="00096356" w:rsidRDefault="001E1EB7" w:rsidP="007C3AC8">
      <w:pPr>
        <w:ind w:firstLine="709"/>
        <w:jc w:val="both"/>
        <w:rPr>
          <w:sz w:val="28"/>
          <w:szCs w:val="28"/>
        </w:rPr>
      </w:pPr>
      <w:r w:rsidRPr="00096356">
        <w:rPr>
          <w:sz w:val="28"/>
          <w:szCs w:val="28"/>
        </w:rPr>
        <w:t>В случае если должностное лиц</w:t>
      </w:r>
      <w:r w:rsidR="00DC155C">
        <w:rPr>
          <w:sz w:val="28"/>
          <w:szCs w:val="28"/>
        </w:rPr>
        <w:t>о</w:t>
      </w:r>
      <w:r w:rsidR="00DC155C" w:rsidRPr="00DC155C">
        <w:rPr>
          <w:sz w:val="28"/>
          <w:szCs w:val="28"/>
        </w:rPr>
        <w:t xml:space="preserve"> </w:t>
      </w:r>
      <w:r w:rsidR="00DC155C">
        <w:rPr>
          <w:sz w:val="28"/>
          <w:szCs w:val="28"/>
        </w:rPr>
        <w:t xml:space="preserve">отдела </w:t>
      </w:r>
      <w:r w:rsidRPr="00096356">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096356">
        <w:rPr>
          <w:sz w:val="28"/>
          <w:szCs w:val="28"/>
        </w:rPr>
        <w:t>п</w:t>
      </w:r>
      <w:r w:rsidRPr="00096356">
        <w:rPr>
          <w:sz w:val="28"/>
          <w:szCs w:val="28"/>
        </w:rPr>
        <w:t>олучить необходимую информацию.</w:t>
      </w:r>
    </w:p>
    <w:p w:rsidR="00F510FB" w:rsidRPr="00096356" w:rsidRDefault="00F510FB" w:rsidP="007C3AC8">
      <w:pPr>
        <w:ind w:firstLine="709"/>
        <w:jc w:val="both"/>
        <w:rPr>
          <w:sz w:val="28"/>
          <w:szCs w:val="28"/>
        </w:rPr>
      </w:pPr>
      <w:r w:rsidRPr="00096356">
        <w:rPr>
          <w:sz w:val="28"/>
          <w:szCs w:val="28"/>
        </w:rPr>
        <w:lastRenderedPageBreak/>
        <w:t>1.3.5. Должностные лица</w:t>
      </w:r>
      <w:r w:rsidR="00832F50" w:rsidRPr="00096356">
        <w:rPr>
          <w:sz w:val="28"/>
          <w:szCs w:val="28"/>
        </w:rPr>
        <w:t xml:space="preserve"> </w:t>
      </w:r>
      <w:r w:rsidR="00EB4946">
        <w:rPr>
          <w:sz w:val="28"/>
          <w:szCs w:val="28"/>
        </w:rPr>
        <w:t xml:space="preserve">отдела </w:t>
      </w:r>
      <w:r w:rsidRPr="00096356">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096356" w:rsidRDefault="00F510FB" w:rsidP="007C3AC8">
      <w:pPr>
        <w:ind w:firstLine="709"/>
        <w:jc w:val="both"/>
        <w:rPr>
          <w:sz w:val="28"/>
          <w:szCs w:val="28"/>
        </w:rPr>
      </w:pPr>
      <w:r w:rsidRPr="00096356">
        <w:rPr>
          <w:sz w:val="28"/>
          <w:szCs w:val="28"/>
        </w:rPr>
        <w:t xml:space="preserve">1.3.6. </w:t>
      </w:r>
      <w:proofErr w:type="gramStart"/>
      <w:r w:rsidR="006316A6" w:rsidRPr="006316A6">
        <w:rPr>
          <w:sz w:val="28"/>
          <w:szCs w:val="28"/>
        </w:rPr>
        <w:t>Письменное обращение, поступившее в отдел рассматривается</w:t>
      </w:r>
      <w:proofErr w:type="gramEnd"/>
      <w:r w:rsidR="006316A6" w:rsidRPr="006316A6">
        <w:rPr>
          <w:sz w:val="28"/>
          <w:szCs w:val="28"/>
        </w:rPr>
        <w:t xml:space="preserve"> в течение 7 рабочих дней со дня регистрации</w:t>
      </w:r>
      <w:r w:rsidRPr="00096356">
        <w:rPr>
          <w:sz w:val="28"/>
          <w:szCs w:val="28"/>
        </w:rPr>
        <w:t>.</w:t>
      </w:r>
    </w:p>
    <w:p w:rsidR="00F510FB" w:rsidRDefault="00F510FB" w:rsidP="007C3AC8">
      <w:pPr>
        <w:ind w:firstLine="709"/>
        <w:jc w:val="both"/>
        <w:rPr>
          <w:sz w:val="28"/>
          <w:szCs w:val="28"/>
        </w:rPr>
      </w:pPr>
      <w:r w:rsidRPr="00096356">
        <w:rPr>
          <w:sz w:val="28"/>
          <w:szCs w:val="28"/>
        </w:rPr>
        <w:t xml:space="preserve">Ответы на письменные обращения заявителей направляются </w:t>
      </w:r>
      <w:r w:rsidR="00481FA0" w:rsidRPr="00096356">
        <w:rPr>
          <w:sz w:val="28"/>
          <w:szCs w:val="28"/>
        </w:rPr>
        <w:t>за подписью</w:t>
      </w:r>
      <w:r w:rsidR="00EB4946">
        <w:rPr>
          <w:i/>
          <w:iCs/>
          <w:sz w:val="28"/>
          <w:szCs w:val="28"/>
        </w:rPr>
        <w:t xml:space="preserve"> </w:t>
      </w:r>
      <w:r w:rsidR="00F93594" w:rsidRPr="00F93594">
        <w:rPr>
          <w:sz w:val="28"/>
          <w:szCs w:val="28"/>
        </w:rPr>
        <w:t xml:space="preserve">главы </w:t>
      </w:r>
      <w:r w:rsidR="009B4ED8">
        <w:rPr>
          <w:sz w:val="28"/>
          <w:szCs w:val="28"/>
        </w:rPr>
        <w:t xml:space="preserve">городского поселения «Город Балей» </w:t>
      </w:r>
      <w:r w:rsidR="00481FA0" w:rsidRPr="00096356">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6316A6" w:rsidRPr="00096356" w:rsidRDefault="006316A6" w:rsidP="006316A6">
      <w:pPr>
        <w:jc w:val="both"/>
        <w:rPr>
          <w:sz w:val="28"/>
          <w:szCs w:val="28"/>
        </w:rPr>
      </w:pPr>
      <w:r>
        <w:rPr>
          <w:sz w:val="28"/>
          <w:szCs w:val="28"/>
        </w:rPr>
        <w:t>(а</w:t>
      </w:r>
      <w:r w:rsidRPr="006316A6">
        <w:rPr>
          <w:sz w:val="28"/>
          <w:szCs w:val="28"/>
        </w:rPr>
        <w:t>бзац 1 подпункта 1.3.6. пункта 1.3.</w:t>
      </w:r>
      <w:r>
        <w:rPr>
          <w:sz w:val="28"/>
          <w:szCs w:val="28"/>
        </w:rPr>
        <w:t xml:space="preserve"> в ред. Постановления от 29.05.2019 № 276)</w:t>
      </w:r>
    </w:p>
    <w:p w:rsidR="00ED432E" w:rsidRPr="00096356" w:rsidRDefault="00ED432E" w:rsidP="007C3AC8">
      <w:pPr>
        <w:ind w:firstLine="709"/>
        <w:jc w:val="both"/>
        <w:rPr>
          <w:sz w:val="28"/>
          <w:szCs w:val="28"/>
        </w:rPr>
      </w:pPr>
      <w:r w:rsidRPr="00096356">
        <w:rPr>
          <w:sz w:val="28"/>
          <w:szCs w:val="28"/>
        </w:rPr>
        <w:t>1.3.7.</w:t>
      </w:r>
      <w:r w:rsidR="00F93594">
        <w:rPr>
          <w:sz w:val="28"/>
          <w:szCs w:val="28"/>
        </w:rPr>
        <w:t xml:space="preserve"> </w:t>
      </w:r>
      <w:r w:rsidRPr="00096356">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096356" w:rsidRDefault="00ED432E" w:rsidP="007C3AC8">
      <w:pPr>
        <w:ind w:firstLine="709"/>
        <w:jc w:val="both"/>
        <w:rPr>
          <w:sz w:val="28"/>
          <w:szCs w:val="28"/>
        </w:rPr>
      </w:pPr>
      <w:r w:rsidRPr="00096356">
        <w:rPr>
          <w:sz w:val="28"/>
          <w:szCs w:val="28"/>
        </w:rPr>
        <w:t>Ответы на обращения, полученные по электронной почте, даются в порядке, установленном в пункте 1.3.6.</w:t>
      </w:r>
    </w:p>
    <w:p w:rsidR="001117D1" w:rsidRDefault="00ED432E" w:rsidP="007C3AC8">
      <w:pPr>
        <w:ind w:firstLine="709"/>
        <w:jc w:val="both"/>
        <w:rPr>
          <w:sz w:val="28"/>
          <w:szCs w:val="28"/>
        </w:rPr>
      </w:pPr>
      <w:r w:rsidRPr="00096356">
        <w:rPr>
          <w:sz w:val="28"/>
          <w:szCs w:val="28"/>
        </w:rPr>
        <w:t xml:space="preserve">1.3.8. </w:t>
      </w:r>
      <w:r w:rsidR="005F0F60" w:rsidRPr="00096356">
        <w:rPr>
          <w:sz w:val="28"/>
          <w:szCs w:val="28"/>
        </w:rPr>
        <w:t>Информацию по вопросам предоставления муниципальной услуги, сведения о ходе предоставления услуги можно получить на  Портале».</w:t>
      </w:r>
    </w:p>
    <w:p w:rsidR="00D95FEC" w:rsidRPr="00096356" w:rsidRDefault="00D95FEC" w:rsidP="007C3AC8">
      <w:pPr>
        <w:ind w:firstLine="709"/>
        <w:jc w:val="both"/>
        <w:rPr>
          <w:sz w:val="28"/>
          <w:szCs w:val="28"/>
        </w:rPr>
      </w:pPr>
    </w:p>
    <w:p w:rsidR="001117D1" w:rsidRPr="00096356" w:rsidRDefault="001117D1" w:rsidP="007C3AC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2. Стандарт предоставления муниципальной услуги</w:t>
      </w:r>
    </w:p>
    <w:p w:rsidR="001117D1" w:rsidRPr="00096356" w:rsidRDefault="001117D1" w:rsidP="007C3AC8">
      <w:pPr>
        <w:ind w:firstLine="709"/>
        <w:rPr>
          <w:sz w:val="28"/>
          <w:szCs w:val="28"/>
        </w:rPr>
      </w:pPr>
    </w:p>
    <w:p w:rsidR="00680D12" w:rsidRPr="00096356" w:rsidRDefault="00373C7B" w:rsidP="006653D0">
      <w:pPr>
        <w:pStyle w:val="a3"/>
        <w:spacing w:before="0" w:beforeAutospacing="0" w:after="0" w:afterAutospacing="0"/>
        <w:ind w:firstLine="709"/>
        <w:rPr>
          <w:sz w:val="28"/>
          <w:szCs w:val="28"/>
        </w:rPr>
      </w:pPr>
      <w:r w:rsidRPr="00096356">
        <w:rPr>
          <w:sz w:val="28"/>
          <w:szCs w:val="28"/>
        </w:rPr>
        <w:t xml:space="preserve">2.1. </w:t>
      </w:r>
      <w:r w:rsidR="001117D1" w:rsidRPr="00096356">
        <w:rPr>
          <w:sz w:val="28"/>
          <w:szCs w:val="28"/>
        </w:rPr>
        <w:t>Наименование муниципальной услуги</w:t>
      </w:r>
      <w:r w:rsidR="006653D0">
        <w:rPr>
          <w:sz w:val="28"/>
          <w:szCs w:val="28"/>
        </w:rPr>
        <w:t xml:space="preserve"> «</w:t>
      </w:r>
      <w:r w:rsidR="006653D0" w:rsidRPr="006653D0">
        <w:rPr>
          <w:sz w:val="28"/>
          <w:szCs w:val="28"/>
        </w:rPr>
        <w:t>Выдача разрешений на ввод объектов капитального строительства в эксплуатацию</w:t>
      </w:r>
      <w:r w:rsidR="006653D0">
        <w:rPr>
          <w:sz w:val="28"/>
          <w:szCs w:val="28"/>
        </w:rPr>
        <w:t>»</w:t>
      </w:r>
      <w:r w:rsidR="001A2C45" w:rsidRPr="00096356">
        <w:rPr>
          <w:sz w:val="28"/>
          <w:szCs w:val="28"/>
        </w:rPr>
        <w:t>.</w:t>
      </w:r>
    </w:p>
    <w:p w:rsidR="00F93594" w:rsidRDefault="00373C7B" w:rsidP="00F93594">
      <w:pPr>
        <w:ind w:firstLine="709"/>
        <w:rPr>
          <w:sz w:val="28"/>
          <w:szCs w:val="28"/>
        </w:rPr>
      </w:pPr>
      <w:r w:rsidRPr="00096356">
        <w:rPr>
          <w:sz w:val="28"/>
          <w:szCs w:val="28"/>
        </w:rPr>
        <w:t>2.2.</w:t>
      </w:r>
      <w:r w:rsidR="00F93594" w:rsidRPr="00F93594">
        <w:rPr>
          <w:sz w:val="28"/>
          <w:szCs w:val="28"/>
        </w:rPr>
        <w:t xml:space="preserve"> Наименование органа, предоставляющего муниципальную услугу - Администрация </w:t>
      </w:r>
      <w:r w:rsidR="009B4ED8">
        <w:rPr>
          <w:sz w:val="28"/>
          <w:szCs w:val="28"/>
        </w:rPr>
        <w:t>городского поселения «Город Балей»</w:t>
      </w:r>
      <w:r w:rsidR="00F93594" w:rsidRPr="00F93594">
        <w:rPr>
          <w:sz w:val="28"/>
          <w:szCs w:val="28"/>
        </w:rPr>
        <w:t xml:space="preserve">, непосредственно муниципальную услугу предоставляет отдела </w:t>
      </w:r>
      <w:r w:rsidR="009B4ED8">
        <w:rPr>
          <w:sz w:val="28"/>
          <w:szCs w:val="28"/>
        </w:rPr>
        <w:t xml:space="preserve">ЖКХ и строительства </w:t>
      </w:r>
      <w:r w:rsidR="00F93594" w:rsidRPr="00F93594">
        <w:rPr>
          <w:sz w:val="28"/>
          <w:szCs w:val="28"/>
        </w:rPr>
        <w:t xml:space="preserve">Администрации </w:t>
      </w:r>
      <w:r w:rsidR="009B4ED8">
        <w:rPr>
          <w:sz w:val="28"/>
          <w:szCs w:val="28"/>
        </w:rPr>
        <w:t>городского поселения «Город Балей</w:t>
      </w:r>
      <w:proofErr w:type="gramStart"/>
      <w:r w:rsidR="009B4ED8">
        <w:rPr>
          <w:sz w:val="28"/>
          <w:szCs w:val="28"/>
        </w:rPr>
        <w:t>»</w:t>
      </w:r>
      <w:r w:rsidR="00F93594" w:rsidRPr="00F93594">
        <w:rPr>
          <w:sz w:val="28"/>
          <w:szCs w:val="28"/>
        </w:rPr>
        <w:t>(</w:t>
      </w:r>
      <w:proofErr w:type="gramEnd"/>
      <w:r w:rsidR="00F93594" w:rsidRPr="00F93594">
        <w:rPr>
          <w:sz w:val="28"/>
          <w:szCs w:val="28"/>
        </w:rPr>
        <w:t>далее – Исполнитель).</w:t>
      </w:r>
    </w:p>
    <w:p w:rsidR="00680D12" w:rsidRPr="00096356" w:rsidRDefault="001117D1" w:rsidP="00F93594">
      <w:pPr>
        <w:ind w:firstLine="709"/>
        <w:rPr>
          <w:sz w:val="28"/>
          <w:szCs w:val="28"/>
        </w:rPr>
      </w:pPr>
      <w:r w:rsidRPr="00096356">
        <w:rPr>
          <w:sz w:val="28"/>
          <w:szCs w:val="28"/>
        </w:rPr>
        <w:t>2.3. Результат</w:t>
      </w:r>
      <w:r w:rsidR="00373C7B" w:rsidRPr="00096356">
        <w:rPr>
          <w:sz w:val="28"/>
          <w:szCs w:val="28"/>
        </w:rPr>
        <w:t>ом</w:t>
      </w:r>
      <w:r w:rsidRPr="00096356">
        <w:rPr>
          <w:sz w:val="28"/>
          <w:szCs w:val="28"/>
        </w:rPr>
        <w:t xml:space="preserve"> предоставления муниципальной услуги </w:t>
      </w:r>
      <w:r w:rsidR="00680D12" w:rsidRPr="00096356">
        <w:rPr>
          <w:sz w:val="28"/>
          <w:szCs w:val="28"/>
        </w:rPr>
        <w:t>явля</w:t>
      </w:r>
      <w:r w:rsidR="00373C7B" w:rsidRPr="00096356">
        <w:rPr>
          <w:sz w:val="28"/>
          <w:szCs w:val="28"/>
        </w:rPr>
        <w:t>е</w:t>
      </w:r>
      <w:r w:rsidR="00680D12" w:rsidRPr="00096356">
        <w:rPr>
          <w:sz w:val="28"/>
          <w:szCs w:val="28"/>
        </w:rPr>
        <w:t>тся:</w:t>
      </w:r>
    </w:p>
    <w:p w:rsidR="00680D12" w:rsidRPr="00096356" w:rsidRDefault="00680D12" w:rsidP="007C3AC8">
      <w:pPr>
        <w:ind w:firstLine="709"/>
        <w:jc w:val="both"/>
        <w:rPr>
          <w:sz w:val="28"/>
          <w:szCs w:val="28"/>
        </w:rPr>
      </w:pPr>
      <w:r w:rsidRPr="00096356">
        <w:rPr>
          <w:sz w:val="28"/>
          <w:szCs w:val="28"/>
        </w:rPr>
        <w:t>1</w:t>
      </w:r>
      <w:r w:rsidR="00B85423" w:rsidRPr="00096356">
        <w:rPr>
          <w:sz w:val="28"/>
          <w:szCs w:val="28"/>
        </w:rPr>
        <w:t>) </w:t>
      </w:r>
      <w:r w:rsidR="001A2C45" w:rsidRPr="00096356">
        <w:rPr>
          <w:sz w:val="28"/>
          <w:szCs w:val="28"/>
        </w:rPr>
        <w:t xml:space="preserve">получение заявителем </w:t>
      </w:r>
      <w:r w:rsidR="006B0F3B" w:rsidRPr="00096356">
        <w:rPr>
          <w:sz w:val="28"/>
          <w:szCs w:val="28"/>
        </w:rPr>
        <w:t>разрешения на ввод объектов в эксплуатацию</w:t>
      </w:r>
      <w:r w:rsidR="001117D1" w:rsidRPr="00096356">
        <w:rPr>
          <w:sz w:val="28"/>
          <w:szCs w:val="28"/>
        </w:rPr>
        <w:t>;</w:t>
      </w:r>
    </w:p>
    <w:p w:rsidR="00680D12" w:rsidRPr="00096356" w:rsidRDefault="00680D12" w:rsidP="007C3AC8">
      <w:pPr>
        <w:ind w:firstLine="709"/>
        <w:jc w:val="both"/>
        <w:rPr>
          <w:sz w:val="28"/>
          <w:szCs w:val="28"/>
        </w:rPr>
      </w:pPr>
      <w:r w:rsidRPr="00096356">
        <w:rPr>
          <w:sz w:val="28"/>
          <w:szCs w:val="28"/>
        </w:rPr>
        <w:t>2)</w:t>
      </w:r>
      <w:r w:rsidR="00B85423" w:rsidRPr="00096356">
        <w:rPr>
          <w:sz w:val="28"/>
          <w:szCs w:val="28"/>
        </w:rPr>
        <w:t> </w:t>
      </w:r>
      <w:r w:rsidR="001A2C45" w:rsidRPr="00096356">
        <w:rPr>
          <w:sz w:val="28"/>
          <w:szCs w:val="28"/>
        </w:rPr>
        <w:t>направление заявителю отказа в предоставлении муниципальной услуги</w:t>
      </w:r>
      <w:r w:rsidR="007561DB" w:rsidRPr="00096356">
        <w:rPr>
          <w:sz w:val="28"/>
          <w:szCs w:val="28"/>
        </w:rPr>
        <w:t>.</w:t>
      </w:r>
    </w:p>
    <w:p w:rsidR="001117D1" w:rsidRPr="00096356" w:rsidRDefault="001117D1" w:rsidP="007C3AC8">
      <w:pPr>
        <w:ind w:firstLine="709"/>
        <w:jc w:val="both"/>
        <w:rPr>
          <w:sz w:val="28"/>
          <w:szCs w:val="28"/>
        </w:rPr>
      </w:pPr>
      <w:r w:rsidRPr="00096356">
        <w:rPr>
          <w:sz w:val="28"/>
          <w:szCs w:val="28"/>
        </w:rPr>
        <w:t>2.4. Сроки предоставления муниципальной услуги</w:t>
      </w:r>
    </w:p>
    <w:p w:rsidR="00680D12" w:rsidRPr="00096356" w:rsidRDefault="001117D1" w:rsidP="007C3AC8">
      <w:pPr>
        <w:pStyle w:val="a3"/>
        <w:spacing w:before="0" w:beforeAutospacing="0" w:after="0" w:afterAutospacing="0"/>
        <w:ind w:firstLine="709"/>
        <w:jc w:val="both"/>
        <w:rPr>
          <w:sz w:val="28"/>
          <w:szCs w:val="28"/>
        </w:rPr>
      </w:pPr>
      <w:r w:rsidRPr="00096356">
        <w:rPr>
          <w:sz w:val="28"/>
          <w:szCs w:val="28"/>
        </w:rPr>
        <w:t xml:space="preserve">2.4.1. Срок </w:t>
      </w:r>
      <w:r w:rsidR="001A2C45" w:rsidRPr="00096356">
        <w:rPr>
          <w:sz w:val="28"/>
          <w:szCs w:val="28"/>
        </w:rPr>
        <w:t xml:space="preserve">предоставления муниципальной услуги не должен превышать </w:t>
      </w:r>
      <w:r w:rsidR="009A2EF5">
        <w:rPr>
          <w:sz w:val="28"/>
          <w:szCs w:val="28"/>
        </w:rPr>
        <w:t>7</w:t>
      </w:r>
      <w:r w:rsidR="006B0F3B" w:rsidRPr="00096356">
        <w:rPr>
          <w:sz w:val="28"/>
          <w:szCs w:val="28"/>
        </w:rPr>
        <w:t xml:space="preserve"> </w:t>
      </w:r>
      <w:r w:rsidR="009A2EF5">
        <w:rPr>
          <w:sz w:val="28"/>
          <w:szCs w:val="28"/>
        </w:rPr>
        <w:t xml:space="preserve">рабочих </w:t>
      </w:r>
      <w:r w:rsidR="001A2C45" w:rsidRPr="00096356">
        <w:rPr>
          <w:sz w:val="28"/>
          <w:szCs w:val="28"/>
        </w:rPr>
        <w:t xml:space="preserve">дней </w:t>
      </w:r>
      <w:r w:rsidR="00680D12" w:rsidRPr="00096356">
        <w:rPr>
          <w:sz w:val="28"/>
          <w:szCs w:val="28"/>
        </w:rPr>
        <w:t xml:space="preserve">со дня подачи заявления о </w:t>
      </w:r>
      <w:r w:rsidR="00A00D2E" w:rsidRPr="00096356">
        <w:rPr>
          <w:sz w:val="28"/>
          <w:szCs w:val="28"/>
        </w:rPr>
        <w:t>предоставлении услуги</w:t>
      </w:r>
      <w:r w:rsidR="00680D12" w:rsidRPr="00096356">
        <w:rPr>
          <w:sz w:val="28"/>
          <w:szCs w:val="28"/>
        </w:rPr>
        <w:t>.</w:t>
      </w:r>
    </w:p>
    <w:p w:rsidR="005F0F60" w:rsidRPr="00096356" w:rsidRDefault="00C430A9" w:rsidP="005F0F60">
      <w:pPr>
        <w:ind w:firstLine="851"/>
        <w:jc w:val="both"/>
        <w:rPr>
          <w:sz w:val="28"/>
          <w:szCs w:val="28"/>
        </w:rPr>
      </w:pPr>
      <w:r w:rsidRPr="00096356">
        <w:rPr>
          <w:sz w:val="28"/>
          <w:szCs w:val="28"/>
        </w:rPr>
        <w:t>2.5</w:t>
      </w:r>
      <w:r w:rsidR="005F0F60" w:rsidRPr="00096356">
        <w:rPr>
          <w:sz w:val="28"/>
          <w:szCs w:val="28"/>
        </w:rPr>
        <w:t>. Правовые основания для предоставления муниципальной услуги</w:t>
      </w:r>
    </w:p>
    <w:p w:rsidR="005F0F60" w:rsidRPr="00096356" w:rsidRDefault="005F0F60" w:rsidP="005F0F60">
      <w:pPr>
        <w:ind w:firstLine="851"/>
        <w:rPr>
          <w:sz w:val="28"/>
          <w:szCs w:val="28"/>
        </w:rPr>
      </w:pPr>
      <w:bookmarkStart w:id="1" w:name="sub_12"/>
      <w:r w:rsidRPr="00096356">
        <w:rPr>
          <w:sz w:val="28"/>
          <w:szCs w:val="28"/>
        </w:rPr>
        <w:t xml:space="preserve">Предоставление муниципальной услуги осуществляется в соответствии </w:t>
      </w:r>
      <w:proofErr w:type="gramStart"/>
      <w:r w:rsidRPr="00096356">
        <w:rPr>
          <w:sz w:val="28"/>
          <w:szCs w:val="28"/>
        </w:rPr>
        <w:t>с</w:t>
      </w:r>
      <w:bookmarkEnd w:id="1"/>
      <w:proofErr w:type="gramEnd"/>
      <w:r w:rsidRPr="00096356">
        <w:rPr>
          <w:sz w:val="28"/>
          <w:szCs w:val="28"/>
        </w:rPr>
        <w:t xml:space="preserve">  </w:t>
      </w:r>
    </w:p>
    <w:p w:rsidR="005F0F60" w:rsidRPr="00096356" w:rsidRDefault="005F0F60" w:rsidP="00EB4946">
      <w:pPr>
        <w:ind w:firstLine="851"/>
        <w:jc w:val="both"/>
        <w:rPr>
          <w:b/>
          <w:bCs/>
          <w:sz w:val="28"/>
          <w:szCs w:val="28"/>
        </w:rPr>
      </w:pPr>
      <w:r w:rsidRPr="00096356">
        <w:rPr>
          <w:sz w:val="28"/>
          <w:szCs w:val="28"/>
        </w:rPr>
        <w:t xml:space="preserve"> - Конституцией Российской Федерации (</w:t>
      </w:r>
      <w:proofErr w:type="gramStart"/>
      <w:r w:rsidRPr="00096356">
        <w:rPr>
          <w:sz w:val="28"/>
          <w:szCs w:val="28"/>
        </w:rPr>
        <w:t>принята</w:t>
      </w:r>
      <w:proofErr w:type="gramEnd"/>
      <w:r w:rsidRPr="00096356">
        <w:rPr>
          <w:sz w:val="28"/>
          <w:szCs w:val="28"/>
        </w:rPr>
        <w:t xml:space="preserve"> всенародным голосованием 12.12.1993 г.);</w:t>
      </w:r>
    </w:p>
    <w:p w:rsidR="005F0F60" w:rsidRPr="00096356" w:rsidRDefault="005F0F60" w:rsidP="005F0F60">
      <w:pPr>
        <w:autoSpaceDE w:val="0"/>
        <w:autoSpaceDN w:val="0"/>
        <w:adjustRightInd w:val="0"/>
        <w:ind w:firstLine="851"/>
        <w:jc w:val="both"/>
        <w:rPr>
          <w:sz w:val="28"/>
          <w:szCs w:val="28"/>
        </w:rPr>
      </w:pPr>
      <w:r w:rsidRPr="00096356">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5F0F60" w:rsidRPr="00096356" w:rsidRDefault="005F0F60" w:rsidP="005F0F60">
      <w:pPr>
        <w:autoSpaceDE w:val="0"/>
        <w:autoSpaceDN w:val="0"/>
        <w:adjustRightInd w:val="0"/>
        <w:ind w:firstLine="993"/>
        <w:jc w:val="both"/>
        <w:rPr>
          <w:sz w:val="28"/>
          <w:szCs w:val="28"/>
        </w:rPr>
      </w:pPr>
      <w:r w:rsidRPr="00096356">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F0F60" w:rsidRPr="00096356" w:rsidRDefault="005F0F60" w:rsidP="00313761">
      <w:pPr>
        <w:autoSpaceDE w:val="0"/>
        <w:autoSpaceDN w:val="0"/>
        <w:adjustRightInd w:val="0"/>
        <w:ind w:firstLine="708"/>
        <w:jc w:val="both"/>
        <w:rPr>
          <w:sz w:val="28"/>
          <w:szCs w:val="28"/>
        </w:rPr>
      </w:pPr>
      <w:r w:rsidRPr="00096356">
        <w:rPr>
          <w:sz w:val="28"/>
          <w:szCs w:val="28"/>
        </w:rPr>
        <w:lastRenderedPageBreak/>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5F0F60" w:rsidRPr="00096356" w:rsidRDefault="005F0F60" w:rsidP="005F0F60">
      <w:pPr>
        <w:ind w:firstLine="851"/>
        <w:jc w:val="both"/>
        <w:rPr>
          <w:sz w:val="28"/>
          <w:szCs w:val="28"/>
        </w:rPr>
      </w:pPr>
      <w:r w:rsidRPr="00096356">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5F0F60" w:rsidRPr="00096356" w:rsidRDefault="005F0F60" w:rsidP="005F0F60">
      <w:pPr>
        <w:ind w:firstLine="851"/>
        <w:jc w:val="both"/>
        <w:rPr>
          <w:sz w:val="28"/>
          <w:szCs w:val="28"/>
        </w:rPr>
      </w:pPr>
      <w:r w:rsidRPr="00096356">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F0F60" w:rsidRPr="00096356" w:rsidRDefault="005F0F60" w:rsidP="005F0F60">
      <w:pPr>
        <w:autoSpaceDE w:val="0"/>
        <w:autoSpaceDN w:val="0"/>
        <w:adjustRightInd w:val="0"/>
        <w:ind w:firstLine="708"/>
        <w:jc w:val="both"/>
        <w:rPr>
          <w:sz w:val="28"/>
          <w:szCs w:val="28"/>
        </w:rPr>
      </w:pPr>
      <w:r w:rsidRPr="00096356">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F0F60" w:rsidRPr="00096356" w:rsidRDefault="005F0F60" w:rsidP="005F0F60">
      <w:pPr>
        <w:autoSpaceDE w:val="0"/>
        <w:autoSpaceDN w:val="0"/>
        <w:adjustRightInd w:val="0"/>
        <w:ind w:firstLine="851"/>
        <w:jc w:val="both"/>
        <w:rPr>
          <w:sz w:val="28"/>
          <w:szCs w:val="28"/>
        </w:rPr>
      </w:pPr>
      <w:r w:rsidRPr="00096356">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F0F60" w:rsidRPr="00096356" w:rsidRDefault="005F0F60" w:rsidP="005F0F60">
      <w:pPr>
        <w:autoSpaceDE w:val="0"/>
        <w:autoSpaceDN w:val="0"/>
        <w:adjustRightInd w:val="0"/>
        <w:ind w:firstLine="708"/>
        <w:jc w:val="both"/>
        <w:rPr>
          <w:sz w:val="28"/>
          <w:szCs w:val="28"/>
        </w:rPr>
      </w:pPr>
      <w:r w:rsidRPr="00096356">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5F0F60" w:rsidRPr="00096356" w:rsidRDefault="00313761" w:rsidP="005F0F60">
      <w:pPr>
        <w:autoSpaceDE w:val="0"/>
        <w:autoSpaceDN w:val="0"/>
        <w:adjustRightInd w:val="0"/>
        <w:ind w:firstLine="708"/>
        <w:jc w:val="both"/>
        <w:rPr>
          <w:sz w:val="28"/>
          <w:szCs w:val="28"/>
        </w:rPr>
      </w:pPr>
      <w:r>
        <w:rPr>
          <w:sz w:val="28"/>
          <w:szCs w:val="28"/>
        </w:rPr>
        <w:t xml:space="preserve">- </w:t>
      </w:r>
      <w:r w:rsidR="005F0F60" w:rsidRPr="00096356">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F0F60" w:rsidRPr="00096356" w:rsidRDefault="005F0F60" w:rsidP="005F0F60">
      <w:pPr>
        <w:autoSpaceDE w:val="0"/>
        <w:autoSpaceDN w:val="0"/>
        <w:adjustRightInd w:val="0"/>
        <w:ind w:firstLine="708"/>
        <w:jc w:val="both"/>
        <w:rPr>
          <w:sz w:val="28"/>
          <w:szCs w:val="28"/>
        </w:rPr>
      </w:pPr>
      <w:r w:rsidRPr="00096356">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F0F60" w:rsidRPr="00096356" w:rsidRDefault="005F0F60" w:rsidP="005F0F60">
      <w:pPr>
        <w:autoSpaceDE w:val="0"/>
        <w:autoSpaceDN w:val="0"/>
        <w:adjustRightInd w:val="0"/>
        <w:ind w:firstLine="851"/>
        <w:jc w:val="both"/>
        <w:rPr>
          <w:sz w:val="28"/>
          <w:szCs w:val="28"/>
        </w:rPr>
      </w:pPr>
      <w:r w:rsidRPr="00096356">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3834FF" w:rsidRDefault="005F0F60" w:rsidP="005F0F60">
      <w:pPr>
        <w:ind w:firstLine="709"/>
        <w:jc w:val="both"/>
        <w:rPr>
          <w:sz w:val="28"/>
          <w:szCs w:val="28"/>
        </w:rPr>
      </w:pPr>
      <w:r w:rsidRPr="00096356">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9B4ED8">
        <w:rPr>
          <w:sz w:val="28"/>
          <w:szCs w:val="28"/>
        </w:rPr>
        <w:t>городского поселения «Город Балей»</w:t>
      </w:r>
      <w:r w:rsidR="003834FF">
        <w:rPr>
          <w:sz w:val="28"/>
          <w:szCs w:val="28"/>
        </w:rPr>
        <w:t>;</w:t>
      </w:r>
    </w:p>
    <w:p w:rsidR="00C430A9" w:rsidRPr="00313761" w:rsidRDefault="003834FF" w:rsidP="005F0F60">
      <w:pPr>
        <w:ind w:firstLine="709"/>
        <w:jc w:val="both"/>
        <w:rPr>
          <w:sz w:val="28"/>
          <w:szCs w:val="28"/>
        </w:rPr>
      </w:pPr>
      <w:r>
        <w:rPr>
          <w:sz w:val="28"/>
          <w:szCs w:val="28"/>
        </w:rPr>
        <w:t>- постановлением правительства РФ от 01.03.2013</w:t>
      </w:r>
      <w:r w:rsidR="00313761">
        <w:rPr>
          <w:sz w:val="28"/>
          <w:szCs w:val="28"/>
        </w:rPr>
        <w:t xml:space="preserve"> </w:t>
      </w:r>
      <w:r>
        <w:rPr>
          <w:sz w:val="28"/>
          <w:szCs w:val="28"/>
        </w:rPr>
        <w:t>№ 175 «Об установлении документа, необходимого для получения разрешения на ввод объекта в эксплуатацию»</w:t>
      </w:r>
      <w:r w:rsidR="00F1795E">
        <w:rPr>
          <w:sz w:val="28"/>
          <w:szCs w:val="28"/>
        </w:rPr>
        <w:t>.</w:t>
      </w:r>
    </w:p>
    <w:p w:rsidR="00F24B4A" w:rsidRPr="00096356" w:rsidRDefault="00F24B4A" w:rsidP="007C3AC8">
      <w:pPr>
        <w:ind w:firstLine="709"/>
        <w:jc w:val="both"/>
        <w:rPr>
          <w:sz w:val="28"/>
          <w:szCs w:val="28"/>
        </w:rPr>
      </w:pPr>
      <w:r w:rsidRPr="00096356">
        <w:rPr>
          <w:sz w:val="28"/>
          <w:szCs w:val="28"/>
        </w:rPr>
        <w:t>2.6. </w:t>
      </w:r>
      <w:r w:rsidR="00B66060" w:rsidRPr="00096356">
        <w:rPr>
          <w:sz w:val="28"/>
          <w:szCs w:val="28"/>
        </w:rPr>
        <w:t>Исчерпывающий п</w:t>
      </w:r>
      <w:r w:rsidRPr="00096356">
        <w:rPr>
          <w:sz w:val="28"/>
          <w:szCs w:val="28"/>
        </w:rPr>
        <w:t>еречень документов, необходимых для предоставления муниципальной услуги:</w:t>
      </w:r>
    </w:p>
    <w:p w:rsidR="00F24B4A" w:rsidRPr="00096356" w:rsidRDefault="00680D12" w:rsidP="007C3AC8">
      <w:pPr>
        <w:ind w:firstLine="709"/>
        <w:jc w:val="both"/>
        <w:rPr>
          <w:sz w:val="28"/>
          <w:szCs w:val="28"/>
        </w:rPr>
      </w:pPr>
      <w:r w:rsidRPr="00096356">
        <w:rPr>
          <w:sz w:val="28"/>
          <w:szCs w:val="28"/>
        </w:rPr>
        <w:lastRenderedPageBreak/>
        <w:t>2.6.1.</w:t>
      </w:r>
      <w:r w:rsidR="00F24B4A" w:rsidRPr="00096356">
        <w:rPr>
          <w:sz w:val="28"/>
          <w:szCs w:val="28"/>
        </w:rPr>
        <w:t> </w:t>
      </w:r>
      <w:r w:rsidR="00373C7B" w:rsidRPr="003834FF">
        <w:rPr>
          <w:sz w:val="28"/>
          <w:szCs w:val="28"/>
        </w:rPr>
        <w:t>Исчерпывающий перечень документов</w:t>
      </w:r>
      <w:r w:rsidR="00373C7B" w:rsidRPr="00096356">
        <w:rPr>
          <w:sz w:val="28"/>
          <w:szCs w:val="28"/>
        </w:rPr>
        <w:t>, необходимых в соответствии с нормативными правовыми актами для предоставления муниципальной услуги</w:t>
      </w:r>
      <w:r w:rsidR="00617051" w:rsidRPr="00096356">
        <w:rPr>
          <w:sz w:val="28"/>
          <w:szCs w:val="28"/>
        </w:rPr>
        <w:t xml:space="preserve"> подлежащих представлению заявителем</w:t>
      </w:r>
      <w:r w:rsidR="00F24B4A" w:rsidRPr="00096356">
        <w:rPr>
          <w:sz w:val="28"/>
          <w:szCs w:val="28"/>
        </w:rPr>
        <w:t>:</w:t>
      </w:r>
    </w:p>
    <w:p w:rsidR="00F24B4A" w:rsidRPr="00096356" w:rsidRDefault="00F24B4A" w:rsidP="007C3AC8">
      <w:pPr>
        <w:ind w:firstLine="709"/>
        <w:jc w:val="both"/>
        <w:rPr>
          <w:sz w:val="28"/>
          <w:szCs w:val="28"/>
        </w:rPr>
      </w:pPr>
      <w:r w:rsidRPr="00096356">
        <w:rPr>
          <w:sz w:val="28"/>
          <w:szCs w:val="28"/>
        </w:rPr>
        <w:t xml:space="preserve">1) заявление, оформленное в соответствии с </w:t>
      </w:r>
      <w:r w:rsidR="00D45BA6" w:rsidRPr="00096356">
        <w:rPr>
          <w:sz w:val="28"/>
          <w:szCs w:val="28"/>
        </w:rPr>
        <w:t xml:space="preserve">приложением № </w:t>
      </w:r>
      <w:hyperlink w:anchor="sub_1002" w:history="1">
        <w:r w:rsidR="000D111B" w:rsidRPr="00096356">
          <w:rPr>
            <w:rStyle w:val="a6"/>
            <w:color w:val="auto"/>
            <w:sz w:val="28"/>
            <w:szCs w:val="28"/>
          </w:rPr>
          <w:t>1</w:t>
        </w:r>
      </w:hyperlink>
      <w:r w:rsidRPr="00096356">
        <w:rPr>
          <w:sz w:val="28"/>
          <w:szCs w:val="28"/>
        </w:rPr>
        <w:t xml:space="preserve"> к Административному регламенту</w:t>
      </w:r>
      <w:r w:rsidR="00B66060" w:rsidRPr="00096356">
        <w:rPr>
          <w:sz w:val="28"/>
          <w:szCs w:val="28"/>
        </w:rPr>
        <w:t xml:space="preserve"> (в случае подачи документов с помощью Портала – подписанное электронной подписью)</w:t>
      </w:r>
      <w:r w:rsidRPr="00096356">
        <w:rPr>
          <w:sz w:val="28"/>
          <w:szCs w:val="28"/>
        </w:rPr>
        <w:t>;</w:t>
      </w:r>
    </w:p>
    <w:p w:rsidR="002010CF" w:rsidRPr="00096356" w:rsidRDefault="002010CF" w:rsidP="007C3AC8">
      <w:pPr>
        <w:suppressAutoHyphens/>
        <w:ind w:firstLine="709"/>
        <w:jc w:val="both"/>
        <w:rPr>
          <w:sz w:val="28"/>
          <w:szCs w:val="28"/>
        </w:rPr>
      </w:pPr>
      <w:r w:rsidRPr="00096356">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2010CF" w:rsidRPr="00096356" w:rsidRDefault="002010CF" w:rsidP="007C3AC8">
      <w:pPr>
        <w:suppressAutoHyphens/>
        <w:ind w:firstLine="709"/>
        <w:jc w:val="both"/>
        <w:rPr>
          <w:sz w:val="28"/>
          <w:szCs w:val="28"/>
        </w:rPr>
      </w:pPr>
      <w:r w:rsidRPr="00096356">
        <w:rPr>
          <w:sz w:val="28"/>
          <w:szCs w:val="28"/>
        </w:rPr>
        <w:t>3) документ, удостоверяющий права (полномочия) представителя заявителя, если с заявлением обращается его представитель</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t xml:space="preserve">4) правоустанавливающие документы на земельный участок, если право на земельный </w:t>
      </w:r>
      <w:r w:rsidR="00F1795E" w:rsidRPr="00096356">
        <w:rPr>
          <w:sz w:val="28"/>
          <w:szCs w:val="28"/>
        </w:rPr>
        <w:t>участок не</w:t>
      </w:r>
      <w:r w:rsidRPr="00096356">
        <w:rPr>
          <w:sz w:val="28"/>
          <w:szCs w:val="28"/>
        </w:rPr>
        <w:t xml:space="preserve"> зарегистрировано в Едином государственном реестре прав на недвижимое имущество и сделок с ним</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t>5) акт приемки объекта капитального строительства (в случае осуществления строительства, реконструкции на основании договора);</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t>6)</w:t>
      </w:r>
      <w:r w:rsidR="00346BB0">
        <w:rPr>
          <w:sz w:val="28"/>
          <w:szCs w:val="28"/>
        </w:rPr>
        <w:t xml:space="preserve"> </w:t>
      </w:r>
      <w:r w:rsidRPr="00096356">
        <w:rPr>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010CF" w:rsidRPr="00096356" w:rsidRDefault="002010CF" w:rsidP="007C3AC8">
      <w:pPr>
        <w:suppressAutoHyphens/>
        <w:autoSpaceDE w:val="0"/>
        <w:autoSpaceDN w:val="0"/>
        <w:adjustRightInd w:val="0"/>
        <w:ind w:firstLine="709"/>
        <w:jc w:val="both"/>
        <w:rPr>
          <w:sz w:val="28"/>
          <w:szCs w:val="28"/>
        </w:rPr>
      </w:pPr>
      <w:proofErr w:type="gramStart"/>
      <w:r w:rsidRPr="00096356">
        <w:rPr>
          <w:sz w:val="28"/>
          <w:szCs w:val="28"/>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96356">
        <w:rPr>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9) </w:t>
      </w:r>
      <w:r w:rsidR="002010CF" w:rsidRPr="00096356">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010CF" w:rsidRDefault="00887BB2" w:rsidP="007C3AC8">
      <w:pPr>
        <w:suppressAutoHyphens/>
        <w:autoSpaceDE w:val="0"/>
        <w:autoSpaceDN w:val="0"/>
        <w:adjustRightInd w:val="0"/>
        <w:ind w:firstLine="709"/>
        <w:jc w:val="both"/>
        <w:rPr>
          <w:sz w:val="28"/>
          <w:szCs w:val="28"/>
        </w:rPr>
      </w:pPr>
      <w:r w:rsidRPr="00096356">
        <w:rPr>
          <w:sz w:val="28"/>
          <w:szCs w:val="28"/>
        </w:rPr>
        <w:t xml:space="preserve">10) </w:t>
      </w:r>
      <w:r w:rsidR="002010CF" w:rsidRPr="00096356">
        <w:rPr>
          <w:sz w:val="28"/>
          <w:szCs w:val="28"/>
        </w:rPr>
        <w:t xml:space="preserve">документ, подтверждающий заключение </w:t>
      </w:r>
      <w:proofErr w:type="gramStart"/>
      <w:r w:rsidR="002010CF" w:rsidRPr="00096356">
        <w:rPr>
          <w:sz w:val="28"/>
          <w:szCs w:val="28"/>
        </w:rPr>
        <w:t>договора обязательного страхования гражданской ответственности владельца опасного объекта</w:t>
      </w:r>
      <w:proofErr w:type="gramEnd"/>
      <w:r w:rsidR="002010CF" w:rsidRPr="00096356">
        <w:rPr>
          <w:sz w:val="28"/>
          <w:szCs w:val="28"/>
        </w:rPr>
        <w:t xml:space="preserve"> за причинение вреда в результате аварии на опасном объекте в соответствии с </w:t>
      </w:r>
      <w:hyperlink r:id="rId12" w:history="1">
        <w:r w:rsidR="002010CF" w:rsidRPr="00096356">
          <w:rPr>
            <w:sz w:val="28"/>
            <w:szCs w:val="28"/>
          </w:rPr>
          <w:t>законодательством</w:t>
        </w:r>
      </w:hyperlink>
      <w:r w:rsidR="002010CF" w:rsidRPr="00096356">
        <w:rPr>
          <w:sz w:val="28"/>
          <w:szCs w:val="28"/>
        </w:rPr>
        <w:t xml:space="preserve"> Российской Федерации об обязательном страховании </w:t>
      </w:r>
      <w:r w:rsidR="002010CF" w:rsidRPr="00096356">
        <w:rPr>
          <w:sz w:val="28"/>
          <w:szCs w:val="28"/>
        </w:rPr>
        <w:lastRenderedPageBreak/>
        <w:t>гражданской ответственности владельца опасного объекта за причинение вреда в результате аварии на опасном объекте.</w:t>
      </w:r>
    </w:p>
    <w:p w:rsidR="009B2798" w:rsidRPr="00096356" w:rsidRDefault="009B2798" w:rsidP="007C3AC8">
      <w:pPr>
        <w:suppressAutoHyphens/>
        <w:autoSpaceDE w:val="0"/>
        <w:autoSpaceDN w:val="0"/>
        <w:adjustRightInd w:val="0"/>
        <w:ind w:firstLine="709"/>
        <w:jc w:val="both"/>
        <w:rPr>
          <w:sz w:val="28"/>
          <w:szCs w:val="28"/>
        </w:rPr>
      </w:pPr>
      <w:r>
        <w:rPr>
          <w:sz w:val="28"/>
          <w:szCs w:val="28"/>
        </w:rPr>
        <w:t xml:space="preserve">11) </w:t>
      </w:r>
      <w:r w:rsidRPr="009B2798">
        <w:rPr>
          <w:sz w:val="28"/>
          <w:szCs w:val="28"/>
        </w:rPr>
        <w:t>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617051" w:rsidRPr="00096356" w:rsidRDefault="00617051" w:rsidP="007C3AC8">
      <w:pPr>
        <w:ind w:firstLine="709"/>
        <w:jc w:val="both"/>
        <w:rPr>
          <w:sz w:val="28"/>
          <w:szCs w:val="28"/>
        </w:rPr>
      </w:pPr>
      <w:r w:rsidRPr="00096356">
        <w:rPr>
          <w:sz w:val="28"/>
          <w:szCs w:val="28"/>
        </w:rPr>
        <w:t>2.6.2. </w:t>
      </w:r>
      <w:r w:rsidR="00373C7B" w:rsidRPr="0009635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096356">
        <w:rPr>
          <w:sz w:val="28"/>
          <w:szCs w:val="28"/>
        </w:rPr>
        <w:t>:</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1</w:t>
      </w:r>
      <w:r w:rsidR="002010CF" w:rsidRPr="00096356">
        <w:rPr>
          <w:sz w:val="28"/>
          <w:szCs w:val="28"/>
        </w:rPr>
        <w:t xml:space="preserve">) правоустанавливающие документы на земельный участок, если право на земельный </w:t>
      </w:r>
      <w:r w:rsidR="009B2798" w:rsidRPr="00096356">
        <w:rPr>
          <w:sz w:val="28"/>
          <w:szCs w:val="28"/>
        </w:rPr>
        <w:t>участок зарегистрировано</w:t>
      </w:r>
      <w:r w:rsidR="002010CF" w:rsidRPr="00096356">
        <w:rPr>
          <w:sz w:val="28"/>
          <w:szCs w:val="28"/>
        </w:rPr>
        <w:t xml:space="preserve"> в Едином государственном реестре прав на недвижимое имущество и сделок с ним;</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2) </w:t>
      </w:r>
      <w:r w:rsidR="002010CF" w:rsidRPr="00096356">
        <w:rPr>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3) </w:t>
      </w:r>
      <w:r w:rsidR="002010CF" w:rsidRPr="00096356">
        <w:rPr>
          <w:sz w:val="28"/>
          <w:szCs w:val="28"/>
        </w:rPr>
        <w:t>разрешение на строительство;</w:t>
      </w:r>
    </w:p>
    <w:p w:rsidR="00887BB2" w:rsidRDefault="00887BB2" w:rsidP="007C3AC8">
      <w:pPr>
        <w:suppressAutoHyphens/>
        <w:autoSpaceDE w:val="0"/>
        <w:autoSpaceDN w:val="0"/>
        <w:adjustRightInd w:val="0"/>
        <w:ind w:firstLine="709"/>
        <w:jc w:val="both"/>
        <w:rPr>
          <w:sz w:val="28"/>
          <w:szCs w:val="28"/>
        </w:rPr>
      </w:pPr>
      <w:proofErr w:type="gramStart"/>
      <w:r w:rsidRPr="00096356">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3" w:history="1">
        <w:r w:rsidRPr="00096356">
          <w:rPr>
            <w:sz w:val="28"/>
            <w:szCs w:val="28"/>
          </w:rPr>
          <w:t>частью 7 статьи 54</w:t>
        </w:r>
      </w:hyperlink>
      <w:r w:rsidRPr="00096356">
        <w:rPr>
          <w:sz w:val="28"/>
          <w:szCs w:val="28"/>
        </w:rPr>
        <w:t xml:space="preserve"> Градостроительного кодекса;</w:t>
      </w:r>
      <w:proofErr w:type="gramEnd"/>
    </w:p>
    <w:p w:rsidR="009B2798" w:rsidRPr="00096356" w:rsidRDefault="009B2798" w:rsidP="007C3AC8">
      <w:pPr>
        <w:suppressAutoHyphens/>
        <w:autoSpaceDE w:val="0"/>
        <w:autoSpaceDN w:val="0"/>
        <w:adjustRightInd w:val="0"/>
        <w:ind w:firstLine="709"/>
        <w:jc w:val="both"/>
        <w:rPr>
          <w:sz w:val="28"/>
          <w:szCs w:val="28"/>
        </w:rPr>
      </w:pPr>
      <w:r>
        <w:rPr>
          <w:sz w:val="28"/>
          <w:szCs w:val="28"/>
        </w:rPr>
        <w:t xml:space="preserve">5) </w:t>
      </w:r>
      <w:r w:rsidRPr="009B2798">
        <w:rPr>
          <w:sz w:val="28"/>
          <w:szCs w:val="28"/>
        </w:rPr>
        <w:t>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B25806" w:rsidRPr="00096356" w:rsidRDefault="00B25806" w:rsidP="007C3AC8">
      <w:pPr>
        <w:ind w:firstLine="709"/>
        <w:jc w:val="both"/>
        <w:rPr>
          <w:sz w:val="28"/>
          <w:szCs w:val="28"/>
        </w:rPr>
      </w:pPr>
      <w:r w:rsidRPr="00096356">
        <w:rPr>
          <w:sz w:val="28"/>
          <w:szCs w:val="28"/>
        </w:rPr>
        <w:t>2.6.</w:t>
      </w:r>
      <w:r w:rsidR="005F0F60" w:rsidRPr="00096356">
        <w:rPr>
          <w:sz w:val="28"/>
          <w:szCs w:val="28"/>
        </w:rPr>
        <w:t>3</w:t>
      </w:r>
      <w:r w:rsidR="00313761">
        <w:rPr>
          <w:sz w:val="28"/>
          <w:szCs w:val="28"/>
        </w:rPr>
        <w:t>.</w:t>
      </w:r>
      <w:r w:rsidR="00376043" w:rsidRPr="00096356">
        <w:rPr>
          <w:sz w:val="28"/>
          <w:szCs w:val="28"/>
        </w:rPr>
        <w:t xml:space="preserve"> </w:t>
      </w:r>
      <w:r w:rsidRPr="00096356">
        <w:rPr>
          <w:sz w:val="28"/>
          <w:szCs w:val="28"/>
        </w:rPr>
        <w:t>Требовать от заявителей представления документов и информации или осуще</w:t>
      </w:r>
      <w:r w:rsidR="003A4DEF" w:rsidRPr="00096356">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096356" w:rsidRDefault="003A4DEF" w:rsidP="007C3AC8">
      <w:pPr>
        <w:ind w:firstLine="709"/>
        <w:jc w:val="both"/>
        <w:rPr>
          <w:sz w:val="28"/>
          <w:szCs w:val="28"/>
        </w:rPr>
      </w:pPr>
      <w:r w:rsidRPr="00096356">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096356">
        <w:rPr>
          <w:sz w:val="28"/>
          <w:szCs w:val="28"/>
        </w:rPr>
        <w:t>(или) подведомственных государственным органам и</w:t>
      </w:r>
      <w:r w:rsidR="00617051" w:rsidRPr="00096356">
        <w:rPr>
          <w:sz w:val="28"/>
          <w:szCs w:val="28"/>
        </w:rPr>
        <w:t xml:space="preserve"> орган</w:t>
      </w:r>
      <w:r w:rsidR="006D6C41" w:rsidRPr="00096356">
        <w:rPr>
          <w:sz w:val="28"/>
          <w:szCs w:val="28"/>
        </w:rPr>
        <w:t>ам местного самоуправления организаций</w:t>
      </w:r>
      <w:r w:rsidR="00617051" w:rsidRPr="00096356">
        <w:rPr>
          <w:sz w:val="28"/>
          <w:szCs w:val="28"/>
        </w:rPr>
        <w:t>, участвующих в предоставлении муниципа</w:t>
      </w:r>
      <w:r w:rsidR="006D6C41" w:rsidRPr="00096356">
        <w:rPr>
          <w:sz w:val="28"/>
          <w:szCs w:val="28"/>
        </w:rPr>
        <w:t>льных услуг.</w:t>
      </w:r>
    </w:p>
    <w:p w:rsidR="006316A6" w:rsidRPr="006316A6" w:rsidRDefault="002D55C4" w:rsidP="006316A6">
      <w:pPr>
        <w:ind w:firstLine="709"/>
        <w:jc w:val="both"/>
        <w:rPr>
          <w:sz w:val="28"/>
          <w:szCs w:val="28"/>
        </w:rPr>
      </w:pPr>
      <w:r w:rsidRPr="00096356">
        <w:rPr>
          <w:sz w:val="28"/>
          <w:szCs w:val="28"/>
        </w:rPr>
        <w:t>2.</w:t>
      </w:r>
      <w:r w:rsidR="005F0F60" w:rsidRPr="00096356">
        <w:rPr>
          <w:sz w:val="28"/>
          <w:szCs w:val="28"/>
        </w:rPr>
        <w:t>7</w:t>
      </w:r>
      <w:r w:rsidRPr="00096356">
        <w:rPr>
          <w:sz w:val="28"/>
          <w:szCs w:val="28"/>
        </w:rPr>
        <w:t>.</w:t>
      </w:r>
      <w:r w:rsidR="006316A6" w:rsidRPr="006316A6">
        <w:t xml:space="preserve"> </w:t>
      </w:r>
      <w:r w:rsidR="006316A6" w:rsidRPr="006316A6">
        <w:rPr>
          <w:sz w:val="28"/>
          <w:szCs w:val="28"/>
        </w:rPr>
        <w:t>Перечень оснований для отказа в предоставлении муниципальной услуги:</w:t>
      </w:r>
    </w:p>
    <w:p w:rsidR="006316A6" w:rsidRPr="006316A6" w:rsidRDefault="006316A6" w:rsidP="006316A6">
      <w:pPr>
        <w:ind w:firstLine="709"/>
        <w:jc w:val="both"/>
        <w:rPr>
          <w:sz w:val="28"/>
          <w:szCs w:val="28"/>
        </w:rPr>
      </w:pPr>
      <w:r w:rsidRPr="006316A6">
        <w:rPr>
          <w:sz w:val="28"/>
          <w:szCs w:val="28"/>
        </w:rPr>
        <w:t>1) отсутствие документов, указанных в 2.6.1. настоящего Административного регламента либо документы, представленные заявителем, по форме или содержанию не соответствуют требованиям действующего законодательства;</w:t>
      </w:r>
    </w:p>
    <w:p w:rsidR="006316A6" w:rsidRPr="006316A6" w:rsidRDefault="006316A6" w:rsidP="006316A6">
      <w:pPr>
        <w:ind w:firstLine="709"/>
        <w:jc w:val="both"/>
        <w:rPr>
          <w:sz w:val="28"/>
          <w:szCs w:val="28"/>
        </w:rPr>
      </w:pPr>
      <w:r w:rsidRPr="006316A6">
        <w:rPr>
          <w:sz w:val="28"/>
          <w:szCs w:val="28"/>
        </w:rPr>
        <w:t>2) несоответствие объекта капитального строительства требованиям градостроительного плана земельного участка;</w:t>
      </w:r>
    </w:p>
    <w:p w:rsidR="006316A6" w:rsidRPr="006316A6" w:rsidRDefault="006316A6" w:rsidP="006316A6">
      <w:pPr>
        <w:ind w:firstLine="709"/>
        <w:jc w:val="both"/>
        <w:rPr>
          <w:sz w:val="28"/>
          <w:szCs w:val="28"/>
        </w:rPr>
      </w:pPr>
      <w:r w:rsidRPr="006316A6">
        <w:rPr>
          <w:sz w:val="28"/>
          <w:szCs w:val="28"/>
        </w:rPr>
        <w:lastRenderedPageBreak/>
        <w:t>3) несоответствие объекта капитального строительства требованиям, установленным в разрешении на строительство;</w:t>
      </w:r>
    </w:p>
    <w:p w:rsidR="006316A6" w:rsidRPr="006316A6" w:rsidRDefault="006316A6" w:rsidP="006316A6">
      <w:pPr>
        <w:ind w:firstLine="709"/>
        <w:jc w:val="both"/>
        <w:rPr>
          <w:sz w:val="28"/>
          <w:szCs w:val="28"/>
        </w:rPr>
      </w:pPr>
      <w:r w:rsidRPr="006316A6">
        <w:rPr>
          <w:sz w:val="28"/>
          <w:szCs w:val="28"/>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6316A6" w:rsidRPr="006316A6" w:rsidRDefault="006316A6" w:rsidP="006316A6">
      <w:pPr>
        <w:ind w:firstLine="709"/>
        <w:jc w:val="both"/>
        <w:rPr>
          <w:sz w:val="28"/>
          <w:szCs w:val="28"/>
        </w:rPr>
      </w:pPr>
      <w:r w:rsidRPr="006316A6">
        <w:rPr>
          <w:sz w:val="28"/>
          <w:szCs w:val="28"/>
        </w:rPr>
        <w:t xml:space="preserve">Основанием для отказа в выдаче разрешения на ввод объекта в эксплуатацию также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6316A6">
        <w:rPr>
          <w:sz w:val="28"/>
          <w:szCs w:val="28"/>
        </w:rPr>
        <w:t>В таком случае разрешение на ввод объекта в эксплуатацию выдается только после передачи безвозмездно в уполномоченный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w:t>
      </w:r>
      <w:proofErr w:type="gramEnd"/>
      <w:r w:rsidRPr="006316A6">
        <w:rPr>
          <w:sz w:val="28"/>
          <w:szCs w:val="28"/>
        </w:rPr>
        <w:t xml:space="preserve"> Градостроительного кодекса Российской Федерации.</w:t>
      </w:r>
    </w:p>
    <w:p w:rsidR="006316A6" w:rsidRPr="006316A6" w:rsidRDefault="006316A6" w:rsidP="006316A6">
      <w:pPr>
        <w:ind w:firstLine="709"/>
        <w:jc w:val="both"/>
        <w:rPr>
          <w:sz w:val="28"/>
          <w:szCs w:val="28"/>
        </w:rPr>
      </w:pPr>
      <w:r w:rsidRPr="006316A6">
        <w:rPr>
          <w:sz w:val="28"/>
          <w:szCs w:val="28"/>
        </w:rPr>
        <w:t>5) наличие случаев, предусмотренных статьей 11 Федерального закона от 02.05.2006 №59-ФЗ «О порядке рассмотрения обращений граждан Российской Федерации»</w:t>
      </w:r>
    </w:p>
    <w:p w:rsidR="005F0F60" w:rsidRDefault="006316A6" w:rsidP="006316A6">
      <w:pPr>
        <w:ind w:firstLine="709"/>
        <w:jc w:val="both"/>
        <w:rPr>
          <w:sz w:val="28"/>
          <w:szCs w:val="28"/>
        </w:rPr>
      </w:pPr>
      <w:proofErr w:type="gramStart"/>
      <w:r w:rsidRPr="006316A6">
        <w:rPr>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6316A6">
        <w:rPr>
          <w:sz w:val="28"/>
          <w:szCs w:val="28"/>
        </w:rPr>
        <w:t>ГрК</w:t>
      </w:r>
      <w:proofErr w:type="spellEnd"/>
      <w:proofErr w:type="gramEnd"/>
      <w:r w:rsidRPr="006316A6">
        <w:rPr>
          <w:sz w:val="28"/>
          <w:szCs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5F0F60" w:rsidRPr="00096356">
        <w:rPr>
          <w:sz w:val="28"/>
          <w:szCs w:val="28"/>
        </w:rPr>
        <w:t>.</w:t>
      </w:r>
    </w:p>
    <w:p w:rsidR="006316A6" w:rsidRPr="00096356" w:rsidRDefault="006316A6" w:rsidP="006316A6">
      <w:pPr>
        <w:ind w:firstLine="709"/>
        <w:jc w:val="both"/>
        <w:rPr>
          <w:sz w:val="28"/>
          <w:szCs w:val="28"/>
        </w:rPr>
      </w:pPr>
      <w:r>
        <w:rPr>
          <w:sz w:val="28"/>
          <w:szCs w:val="28"/>
        </w:rPr>
        <w:t>(пункт 2.7. в ред. Постановления от 29.05.2019 № 276)</w:t>
      </w:r>
    </w:p>
    <w:p w:rsidR="009C67A0" w:rsidRPr="00096356" w:rsidRDefault="009C67A0" w:rsidP="00CF77C9">
      <w:pPr>
        <w:autoSpaceDE w:val="0"/>
        <w:autoSpaceDN w:val="0"/>
        <w:adjustRightInd w:val="0"/>
        <w:ind w:firstLine="709"/>
        <w:jc w:val="both"/>
        <w:rPr>
          <w:sz w:val="28"/>
          <w:szCs w:val="28"/>
        </w:rPr>
      </w:pPr>
      <w:r w:rsidRPr="00096356">
        <w:rPr>
          <w:sz w:val="28"/>
          <w:szCs w:val="28"/>
        </w:rPr>
        <w:t>2.</w:t>
      </w:r>
      <w:r w:rsidR="005F0F60" w:rsidRPr="00096356">
        <w:rPr>
          <w:sz w:val="28"/>
          <w:szCs w:val="28"/>
        </w:rPr>
        <w:t>8</w:t>
      </w:r>
      <w:r w:rsidRPr="00096356">
        <w:rPr>
          <w:sz w:val="28"/>
          <w:szCs w:val="28"/>
        </w:rPr>
        <w:t xml:space="preserve">. К услугам, которые являются необходимыми и обязательными для предоставления </w:t>
      </w:r>
      <w:r w:rsidR="00CF77C9" w:rsidRPr="00096356">
        <w:rPr>
          <w:sz w:val="28"/>
          <w:szCs w:val="28"/>
        </w:rPr>
        <w:t>муниципально</w:t>
      </w:r>
      <w:r w:rsidRPr="00096356">
        <w:rPr>
          <w:sz w:val="28"/>
          <w:szCs w:val="28"/>
        </w:rPr>
        <w:t>й услуги, относятся:</w:t>
      </w:r>
    </w:p>
    <w:p w:rsidR="009C67A0" w:rsidRPr="00096356" w:rsidRDefault="009C67A0" w:rsidP="00CF77C9">
      <w:pPr>
        <w:ind w:firstLine="709"/>
        <w:jc w:val="both"/>
        <w:rPr>
          <w:sz w:val="28"/>
          <w:szCs w:val="28"/>
        </w:rPr>
      </w:pPr>
      <w:r w:rsidRPr="00096356">
        <w:rPr>
          <w:sz w:val="28"/>
          <w:szCs w:val="28"/>
        </w:rPr>
        <w:t>2.</w:t>
      </w:r>
      <w:r w:rsidR="005F0F60" w:rsidRPr="00096356">
        <w:rPr>
          <w:sz w:val="28"/>
          <w:szCs w:val="28"/>
        </w:rPr>
        <w:t>8</w:t>
      </w:r>
      <w:r w:rsidRPr="00096356">
        <w:rPr>
          <w:sz w:val="28"/>
          <w:szCs w:val="28"/>
        </w:rPr>
        <w:t>.1. Разработка и согласование документов, подтверждающих соответствие построенного, реконструированного объекта капитального строительства требованиям технических регламентов, проектной документации, техническим условиям;</w:t>
      </w:r>
    </w:p>
    <w:p w:rsidR="009C67A0" w:rsidRPr="00096356" w:rsidRDefault="009C67A0" w:rsidP="00CF77C9">
      <w:pPr>
        <w:suppressAutoHyphens/>
        <w:ind w:firstLine="709"/>
        <w:jc w:val="both"/>
        <w:rPr>
          <w:sz w:val="28"/>
          <w:szCs w:val="28"/>
        </w:rPr>
      </w:pPr>
      <w:r w:rsidRPr="00096356">
        <w:rPr>
          <w:sz w:val="28"/>
          <w:szCs w:val="28"/>
        </w:rPr>
        <w:t>2.</w:t>
      </w:r>
      <w:r w:rsidR="005F0F60" w:rsidRPr="00096356">
        <w:rPr>
          <w:sz w:val="28"/>
          <w:szCs w:val="28"/>
        </w:rPr>
        <w:t>8</w:t>
      </w:r>
      <w:r w:rsidRPr="00096356">
        <w:rPr>
          <w:sz w:val="28"/>
          <w:szCs w:val="28"/>
        </w:rPr>
        <w:t xml:space="preserve">.2. Разработка документов, подтверждающих заключение </w:t>
      </w:r>
      <w:proofErr w:type="gramStart"/>
      <w:r w:rsidRPr="00096356">
        <w:rPr>
          <w:sz w:val="28"/>
          <w:szCs w:val="28"/>
        </w:rPr>
        <w:t>договоров обязательного страхования гражданской ответственности владельца опасного объекта</w:t>
      </w:r>
      <w:proofErr w:type="gramEnd"/>
      <w:r w:rsidRPr="00096356">
        <w:rPr>
          <w:sz w:val="28"/>
          <w:szCs w:val="28"/>
        </w:rPr>
        <w:t xml:space="preserve"> за причинение вреда в результате аварии на опасном объекте в соответствии с </w:t>
      </w:r>
      <w:hyperlink r:id="rId14" w:history="1">
        <w:r w:rsidRPr="00096356">
          <w:rPr>
            <w:sz w:val="28"/>
            <w:szCs w:val="28"/>
          </w:rPr>
          <w:t>законодательством</w:t>
        </w:r>
      </w:hyperlink>
      <w:r w:rsidRPr="0009635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0D12" w:rsidRPr="00096356" w:rsidRDefault="00C93769" w:rsidP="00CF77C9">
      <w:pPr>
        <w:ind w:firstLine="709"/>
        <w:jc w:val="both"/>
        <w:rPr>
          <w:sz w:val="28"/>
          <w:szCs w:val="28"/>
        </w:rPr>
      </w:pPr>
      <w:r w:rsidRPr="00096356">
        <w:rPr>
          <w:sz w:val="28"/>
          <w:szCs w:val="28"/>
        </w:rPr>
        <w:t>2.</w:t>
      </w:r>
      <w:r w:rsidR="005F0F60" w:rsidRPr="00096356">
        <w:rPr>
          <w:sz w:val="28"/>
          <w:szCs w:val="28"/>
        </w:rPr>
        <w:t>9</w:t>
      </w:r>
      <w:r w:rsidRPr="00096356">
        <w:rPr>
          <w:sz w:val="28"/>
          <w:szCs w:val="28"/>
        </w:rPr>
        <w:t>. </w:t>
      </w:r>
      <w:r w:rsidR="00D45BA6" w:rsidRPr="00096356">
        <w:rPr>
          <w:sz w:val="28"/>
          <w:szCs w:val="28"/>
        </w:rPr>
        <w:t>Взимание государственной пошлины или иной платы за предоставление муниципальной услуги не предусмотрено.</w:t>
      </w:r>
    </w:p>
    <w:p w:rsidR="00605DDF" w:rsidRPr="00096356" w:rsidRDefault="00605DDF" w:rsidP="00CF77C9">
      <w:pPr>
        <w:ind w:firstLine="709"/>
        <w:jc w:val="both"/>
        <w:rPr>
          <w:sz w:val="28"/>
          <w:szCs w:val="28"/>
        </w:rPr>
      </w:pPr>
      <w:r w:rsidRPr="00096356">
        <w:rPr>
          <w:sz w:val="28"/>
          <w:szCs w:val="28"/>
        </w:rPr>
        <w:lastRenderedPageBreak/>
        <w:t>2.1</w:t>
      </w:r>
      <w:r w:rsidR="005F0F60" w:rsidRPr="00096356">
        <w:rPr>
          <w:sz w:val="28"/>
          <w:szCs w:val="28"/>
        </w:rPr>
        <w:t>0</w:t>
      </w:r>
      <w:r w:rsidRPr="00096356">
        <w:rPr>
          <w:sz w:val="28"/>
          <w:szCs w:val="28"/>
        </w:rPr>
        <w:t xml:space="preserve">. Максимальный срок ожидания в очереди при подаче </w:t>
      </w:r>
      <w:r w:rsidR="00C1605B" w:rsidRPr="00096356">
        <w:rPr>
          <w:sz w:val="28"/>
          <w:szCs w:val="28"/>
        </w:rPr>
        <w:t xml:space="preserve">запроса о предоставлении </w:t>
      </w:r>
      <w:r w:rsidRPr="00096356">
        <w:rPr>
          <w:sz w:val="28"/>
          <w:szCs w:val="28"/>
        </w:rPr>
        <w:t>муниципальной услуги</w:t>
      </w:r>
      <w:r w:rsidR="00390FC6" w:rsidRPr="00096356">
        <w:rPr>
          <w:sz w:val="28"/>
          <w:szCs w:val="28"/>
        </w:rPr>
        <w:t xml:space="preserve"> и при получении результата предоставления муниципальной услуги</w:t>
      </w:r>
      <w:r w:rsidRPr="00096356">
        <w:rPr>
          <w:sz w:val="28"/>
          <w:szCs w:val="28"/>
        </w:rPr>
        <w:t xml:space="preserve"> составляет </w:t>
      </w:r>
      <w:r w:rsidR="005F0F60" w:rsidRPr="00096356">
        <w:rPr>
          <w:sz w:val="28"/>
          <w:szCs w:val="28"/>
        </w:rPr>
        <w:t>15</w:t>
      </w:r>
      <w:r w:rsidRPr="00096356">
        <w:rPr>
          <w:sz w:val="28"/>
          <w:szCs w:val="28"/>
        </w:rPr>
        <w:t xml:space="preserve"> минут.</w:t>
      </w:r>
    </w:p>
    <w:p w:rsidR="00B56862" w:rsidRPr="00096356" w:rsidRDefault="00B56862" w:rsidP="00CF77C9">
      <w:pPr>
        <w:ind w:firstLine="709"/>
        <w:jc w:val="both"/>
        <w:rPr>
          <w:sz w:val="28"/>
          <w:szCs w:val="28"/>
        </w:rPr>
      </w:pPr>
      <w:r w:rsidRPr="00096356">
        <w:rPr>
          <w:sz w:val="28"/>
          <w:szCs w:val="28"/>
        </w:rPr>
        <w:t>2.1</w:t>
      </w:r>
      <w:r w:rsidR="005F0F60" w:rsidRPr="00096356">
        <w:rPr>
          <w:sz w:val="28"/>
          <w:szCs w:val="28"/>
        </w:rPr>
        <w:t>1</w:t>
      </w:r>
      <w:r w:rsidRPr="00096356">
        <w:rPr>
          <w:sz w:val="28"/>
          <w:szCs w:val="28"/>
        </w:rPr>
        <w:t>. Срок и порядок регистрации запроса заявителя о предоставлении муниципальной услуги:</w:t>
      </w:r>
    </w:p>
    <w:p w:rsidR="00605DDF" w:rsidRPr="00096356" w:rsidRDefault="00605DDF" w:rsidP="007C3AC8">
      <w:pPr>
        <w:ind w:firstLine="709"/>
        <w:jc w:val="both"/>
        <w:rPr>
          <w:sz w:val="28"/>
          <w:szCs w:val="28"/>
        </w:rPr>
      </w:pPr>
      <w:r w:rsidRPr="00096356">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096356" w:rsidRDefault="00605DDF" w:rsidP="007C3AC8">
      <w:pPr>
        <w:ind w:firstLine="709"/>
        <w:jc w:val="both"/>
        <w:rPr>
          <w:sz w:val="28"/>
          <w:szCs w:val="28"/>
        </w:rPr>
      </w:pPr>
      <w:r w:rsidRPr="00096356">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096356">
        <w:rPr>
          <w:sz w:val="28"/>
          <w:szCs w:val="28"/>
        </w:rPr>
        <w:t>дство, в течение 1 рабочего дня;</w:t>
      </w:r>
    </w:p>
    <w:p w:rsidR="00F850AF" w:rsidRPr="00096356" w:rsidRDefault="00A82D4E" w:rsidP="007C3AC8">
      <w:pPr>
        <w:ind w:firstLine="709"/>
        <w:jc w:val="both"/>
        <w:rPr>
          <w:sz w:val="28"/>
          <w:szCs w:val="28"/>
        </w:rPr>
      </w:pPr>
      <w:r w:rsidRPr="00096356">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096356">
        <w:rPr>
          <w:sz w:val="28"/>
          <w:szCs w:val="28"/>
        </w:rPr>
        <w:t>.</w:t>
      </w:r>
    </w:p>
    <w:p w:rsidR="00605DDF" w:rsidRPr="00096356" w:rsidRDefault="00605DDF" w:rsidP="007C3AC8">
      <w:pPr>
        <w:ind w:firstLine="709"/>
        <w:jc w:val="both"/>
        <w:rPr>
          <w:sz w:val="28"/>
          <w:szCs w:val="28"/>
        </w:rPr>
      </w:pPr>
      <w:bookmarkStart w:id="2" w:name="sub_212"/>
      <w:r w:rsidRPr="00096356">
        <w:rPr>
          <w:sz w:val="28"/>
          <w:szCs w:val="28"/>
        </w:rPr>
        <w:t>2.1</w:t>
      </w:r>
      <w:r w:rsidR="005F0F60" w:rsidRPr="00096356">
        <w:rPr>
          <w:sz w:val="28"/>
          <w:szCs w:val="28"/>
        </w:rPr>
        <w:t>2</w:t>
      </w:r>
      <w:r w:rsidRPr="00096356">
        <w:rPr>
          <w:sz w:val="28"/>
          <w:szCs w:val="28"/>
        </w:rPr>
        <w:t xml:space="preserve">. Требования к </w:t>
      </w:r>
      <w:r w:rsidR="00C1605B" w:rsidRPr="00096356">
        <w:rPr>
          <w:sz w:val="28"/>
          <w:szCs w:val="28"/>
        </w:rPr>
        <w:t xml:space="preserve">помещениям, в которых </w:t>
      </w:r>
      <w:r w:rsidRPr="00096356">
        <w:rPr>
          <w:sz w:val="28"/>
          <w:szCs w:val="28"/>
        </w:rPr>
        <w:t>предоставл</w:t>
      </w:r>
      <w:r w:rsidR="00C1605B" w:rsidRPr="00096356">
        <w:rPr>
          <w:sz w:val="28"/>
          <w:szCs w:val="28"/>
        </w:rPr>
        <w:t>яется</w:t>
      </w:r>
      <w:r w:rsidRPr="00096356">
        <w:rPr>
          <w:sz w:val="28"/>
          <w:szCs w:val="28"/>
        </w:rPr>
        <w:t xml:space="preserve"> муниципальн</w:t>
      </w:r>
      <w:r w:rsidR="00C1605B" w:rsidRPr="00096356">
        <w:rPr>
          <w:sz w:val="28"/>
          <w:szCs w:val="28"/>
        </w:rPr>
        <w:t>ая</w:t>
      </w:r>
      <w:r w:rsidRPr="00096356">
        <w:rPr>
          <w:sz w:val="28"/>
          <w:szCs w:val="28"/>
        </w:rPr>
        <w:t xml:space="preserve"> услуг</w:t>
      </w:r>
      <w:r w:rsidR="00C1605B" w:rsidRPr="00096356">
        <w:rPr>
          <w:sz w:val="28"/>
          <w:szCs w:val="28"/>
        </w:rPr>
        <w:t>а</w:t>
      </w:r>
    </w:p>
    <w:p w:rsidR="00605DDF" w:rsidRPr="00096356" w:rsidRDefault="00605DDF" w:rsidP="007C3AC8">
      <w:pPr>
        <w:ind w:firstLine="709"/>
        <w:jc w:val="both"/>
        <w:rPr>
          <w:sz w:val="28"/>
          <w:szCs w:val="28"/>
        </w:rPr>
      </w:pPr>
      <w:bookmarkStart w:id="3" w:name="sub_131"/>
      <w:bookmarkEnd w:id="2"/>
      <w:r w:rsidRPr="00096356">
        <w:rPr>
          <w:sz w:val="28"/>
          <w:szCs w:val="28"/>
        </w:rPr>
        <w:t>2.1</w:t>
      </w:r>
      <w:r w:rsidR="005F0F60" w:rsidRPr="00096356">
        <w:rPr>
          <w:sz w:val="28"/>
          <w:szCs w:val="28"/>
        </w:rPr>
        <w:t>2</w:t>
      </w:r>
      <w:r w:rsidRPr="00096356">
        <w:rPr>
          <w:sz w:val="28"/>
          <w:szCs w:val="28"/>
        </w:rPr>
        <w:t>.1. Прием граждан осуществляется в специально выделенных для предоставления муниципальных услуг помещениях.</w:t>
      </w:r>
    </w:p>
    <w:p w:rsidR="00605DDF" w:rsidRPr="00096356" w:rsidRDefault="00605DDF" w:rsidP="007C3AC8">
      <w:pPr>
        <w:ind w:firstLine="709"/>
        <w:jc w:val="both"/>
        <w:rPr>
          <w:sz w:val="28"/>
          <w:szCs w:val="28"/>
        </w:rPr>
      </w:pPr>
      <w:r w:rsidRPr="00096356">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5DDF" w:rsidRDefault="00605DDF" w:rsidP="007C3AC8">
      <w:pPr>
        <w:ind w:firstLine="709"/>
        <w:jc w:val="both"/>
        <w:rPr>
          <w:sz w:val="28"/>
          <w:szCs w:val="28"/>
        </w:rPr>
      </w:pPr>
      <w:r w:rsidRPr="00096356">
        <w:rPr>
          <w:sz w:val="28"/>
          <w:szCs w:val="28"/>
        </w:rPr>
        <w:t>2.1</w:t>
      </w:r>
      <w:r w:rsidR="005F0F60" w:rsidRPr="00096356">
        <w:rPr>
          <w:sz w:val="28"/>
          <w:szCs w:val="28"/>
        </w:rPr>
        <w:t>2</w:t>
      </w:r>
      <w:r w:rsidRPr="00096356">
        <w:rPr>
          <w:sz w:val="28"/>
          <w:szCs w:val="28"/>
        </w:rPr>
        <w:t xml:space="preserve">.2. При </w:t>
      </w:r>
      <w:r w:rsidR="00271BFE" w:rsidRPr="00096356">
        <w:rPr>
          <w:sz w:val="28"/>
          <w:szCs w:val="28"/>
        </w:rPr>
        <w:t xml:space="preserve">имеющейся </w:t>
      </w:r>
      <w:r w:rsidRPr="00096356">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F55D0" w:rsidRPr="00096356" w:rsidRDefault="001F55D0" w:rsidP="007C3AC8">
      <w:pPr>
        <w:ind w:firstLine="709"/>
        <w:jc w:val="both"/>
        <w:rPr>
          <w:sz w:val="28"/>
          <w:szCs w:val="28"/>
        </w:rPr>
      </w:pPr>
      <w:r w:rsidRPr="001F55D0">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605DDF" w:rsidRDefault="00605DDF" w:rsidP="007C3AC8">
      <w:pPr>
        <w:ind w:firstLine="709"/>
        <w:jc w:val="both"/>
        <w:rPr>
          <w:sz w:val="28"/>
          <w:szCs w:val="28"/>
        </w:rPr>
      </w:pPr>
      <w:r w:rsidRPr="00096356">
        <w:rPr>
          <w:sz w:val="28"/>
          <w:szCs w:val="28"/>
        </w:rPr>
        <w:t>2.1</w:t>
      </w:r>
      <w:r w:rsidR="005F0F60" w:rsidRPr="00096356">
        <w:rPr>
          <w:sz w:val="28"/>
          <w:szCs w:val="28"/>
        </w:rPr>
        <w:t>2</w:t>
      </w:r>
      <w:r w:rsidRPr="00096356">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w:t>
      </w:r>
      <w:r w:rsidR="005F0F60" w:rsidRPr="00096356">
        <w:rPr>
          <w:sz w:val="28"/>
          <w:szCs w:val="28"/>
        </w:rPr>
        <w:t xml:space="preserve">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7A32B0" w:rsidRPr="000A3D68" w:rsidRDefault="007A32B0" w:rsidP="007A32B0">
      <w:pPr>
        <w:ind w:firstLine="709"/>
        <w:jc w:val="both"/>
        <w:rPr>
          <w:sz w:val="28"/>
          <w:szCs w:val="28"/>
        </w:rPr>
      </w:pPr>
      <w:r w:rsidRPr="000A3D68">
        <w:rPr>
          <w:sz w:val="28"/>
          <w:szCs w:val="28"/>
        </w:rPr>
        <w:t>При предоставлении муниципальной услуги инвалидам обеспечиваются следующие условия:</w:t>
      </w:r>
    </w:p>
    <w:p w:rsidR="007A32B0" w:rsidRPr="000A3D68" w:rsidRDefault="007A32B0" w:rsidP="007A32B0">
      <w:pPr>
        <w:ind w:firstLine="709"/>
        <w:jc w:val="both"/>
        <w:rPr>
          <w:sz w:val="28"/>
          <w:szCs w:val="28"/>
        </w:rPr>
      </w:pPr>
      <w:r w:rsidRPr="000A3D68">
        <w:rPr>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7A32B0" w:rsidRPr="000A3D68" w:rsidRDefault="007A32B0" w:rsidP="007A32B0">
      <w:pPr>
        <w:ind w:firstLine="709"/>
        <w:jc w:val="both"/>
        <w:rPr>
          <w:sz w:val="28"/>
          <w:szCs w:val="28"/>
        </w:rPr>
      </w:pPr>
      <w:r w:rsidRPr="000A3D68">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A32B0" w:rsidRPr="000A3D68" w:rsidRDefault="007A32B0" w:rsidP="007A32B0">
      <w:pPr>
        <w:ind w:firstLine="709"/>
        <w:jc w:val="both"/>
        <w:rPr>
          <w:sz w:val="28"/>
          <w:szCs w:val="28"/>
        </w:rPr>
      </w:pPr>
      <w:r w:rsidRPr="000A3D68">
        <w:rPr>
          <w:sz w:val="28"/>
          <w:szCs w:val="28"/>
        </w:rPr>
        <w:lastRenderedPageBreak/>
        <w:t>- сопровождение инвалидов, имеющих стойкие расстройства функции зрения и самостоятельного передвижения;</w:t>
      </w:r>
    </w:p>
    <w:p w:rsidR="007A32B0" w:rsidRPr="000A3D68" w:rsidRDefault="007A32B0" w:rsidP="007A32B0">
      <w:pPr>
        <w:ind w:firstLine="709"/>
        <w:jc w:val="both"/>
        <w:rPr>
          <w:sz w:val="28"/>
          <w:szCs w:val="28"/>
        </w:rPr>
      </w:pPr>
      <w:r w:rsidRPr="000A3D68">
        <w:rPr>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7A32B0" w:rsidRPr="000A3D68" w:rsidRDefault="007A32B0" w:rsidP="007A32B0">
      <w:pPr>
        <w:ind w:firstLine="709"/>
        <w:jc w:val="both"/>
        <w:rPr>
          <w:sz w:val="28"/>
          <w:szCs w:val="28"/>
        </w:rPr>
      </w:pPr>
      <w:r w:rsidRPr="000A3D68">
        <w:rPr>
          <w:sz w:val="28"/>
          <w:szCs w:val="28"/>
        </w:rPr>
        <w:t xml:space="preserve">- допуск </w:t>
      </w:r>
      <w:proofErr w:type="spellStart"/>
      <w:r w:rsidRPr="000A3D68">
        <w:rPr>
          <w:sz w:val="28"/>
          <w:szCs w:val="28"/>
        </w:rPr>
        <w:t>сурдопереводчика</w:t>
      </w:r>
      <w:proofErr w:type="spellEnd"/>
      <w:r w:rsidRPr="000A3D68">
        <w:rPr>
          <w:sz w:val="28"/>
          <w:szCs w:val="28"/>
        </w:rPr>
        <w:t xml:space="preserve"> и </w:t>
      </w:r>
      <w:proofErr w:type="spellStart"/>
      <w:r w:rsidRPr="000A3D68">
        <w:rPr>
          <w:sz w:val="28"/>
          <w:szCs w:val="28"/>
        </w:rPr>
        <w:t>тифлосурдопереводчика</w:t>
      </w:r>
      <w:proofErr w:type="spellEnd"/>
      <w:r w:rsidRPr="000A3D68">
        <w:rPr>
          <w:sz w:val="28"/>
          <w:szCs w:val="28"/>
        </w:rPr>
        <w:t>;</w:t>
      </w:r>
    </w:p>
    <w:p w:rsidR="007A32B0" w:rsidRPr="000A3D68" w:rsidRDefault="007A32B0" w:rsidP="007A32B0">
      <w:pPr>
        <w:ind w:firstLine="709"/>
        <w:jc w:val="both"/>
        <w:rPr>
          <w:sz w:val="28"/>
          <w:szCs w:val="28"/>
        </w:rPr>
      </w:pPr>
      <w:r w:rsidRPr="000A3D68">
        <w:rPr>
          <w:sz w:val="28"/>
          <w:szCs w:val="28"/>
        </w:rPr>
        <w:t>- допуск собаки-проводника на объекты (здания, помещения);</w:t>
      </w:r>
    </w:p>
    <w:p w:rsidR="007A32B0" w:rsidRPr="00115D8D" w:rsidRDefault="007A32B0" w:rsidP="007A32B0">
      <w:pPr>
        <w:ind w:firstLine="709"/>
        <w:jc w:val="both"/>
        <w:rPr>
          <w:sz w:val="28"/>
          <w:szCs w:val="28"/>
        </w:rPr>
      </w:pPr>
      <w:r w:rsidRPr="000A3D68">
        <w:rPr>
          <w:sz w:val="28"/>
          <w:szCs w:val="28"/>
        </w:rPr>
        <w:t>- оказание помощи инвалидам в преодолении барьеров, мешающих получению ими услуг наравне с другими лицами.</w:t>
      </w:r>
    </w:p>
    <w:p w:rsidR="00605DDF" w:rsidRPr="00096356" w:rsidRDefault="00605DDF" w:rsidP="007C3AC8">
      <w:pPr>
        <w:ind w:firstLine="709"/>
        <w:jc w:val="both"/>
        <w:rPr>
          <w:sz w:val="28"/>
          <w:szCs w:val="28"/>
        </w:rPr>
      </w:pPr>
      <w:r w:rsidRPr="00096356">
        <w:rPr>
          <w:sz w:val="28"/>
          <w:szCs w:val="28"/>
        </w:rPr>
        <w:t>2.1</w:t>
      </w:r>
      <w:r w:rsidR="005F0F60" w:rsidRPr="00096356">
        <w:rPr>
          <w:sz w:val="28"/>
          <w:szCs w:val="28"/>
        </w:rPr>
        <w:t>2</w:t>
      </w:r>
      <w:r w:rsidR="00094EDC" w:rsidRPr="00096356">
        <w:rPr>
          <w:sz w:val="28"/>
          <w:szCs w:val="28"/>
        </w:rPr>
        <w:t>.</w:t>
      </w:r>
      <w:r w:rsidRPr="00096356">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5F0F60" w:rsidRPr="00096356">
        <w:rPr>
          <w:sz w:val="28"/>
          <w:szCs w:val="28"/>
        </w:rPr>
        <w:t>тупные места общего пользования (туалет, гардероб).</w:t>
      </w:r>
    </w:p>
    <w:p w:rsidR="00605DDF" w:rsidRPr="00096356" w:rsidRDefault="00605DDF" w:rsidP="007C3AC8">
      <w:pPr>
        <w:ind w:firstLine="709"/>
        <w:jc w:val="both"/>
        <w:rPr>
          <w:sz w:val="28"/>
          <w:szCs w:val="28"/>
        </w:rPr>
      </w:pPr>
      <w:r w:rsidRPr="00096356">
        <w:rPr>
          <w:sz w:val="28"/>
          <w:szCs w:val="28"/>
        </w:rPr>
        <w:t>2.1</w:t>
      </w:r>
      <w:r w:rsidR="005F0F60" w:rsidRPr="00096356">
        <w:rPr>
          <w:sz w:val="28"/>
          <w:szCs w:val="28"/>
        </w:rPr>
        <w:t>2</w:t>
      </w:r>
      <w:r w:rsidRPr="00096356">
        <w:rPr>
          <w:sz w:val="28"/>
          <w:szCs w:val="28"/>
        </w:rPr>
        <w:t>.5. Места информирования, предназначенные для ознакомления заявителей с информационными материалами, оборудуются:</w:t>
      </w:r>
    </w:p>
    <w:p w:rsidR="00605DDF" w:rsidRPr="00096356" w:rsidRDefault="00605DDF" w:rsidP="007C3AC8">
      <w:pPr>
        <w:ind w:firstLine="709"/>
        <w:jc w:val="both"/>
        <w:rPr>
          <w:sz w:val="28"/>
          <w:szCs w:val="28"/>
        </w:rPr>
      </w:pPr>
      <w:r w:rsidRPr="00096356">
        <w:rPr>
          <w:sz w:val="28"/>
          <w:szCs w:val="28"/>
        </w:rPr>
        <w:t>- информационными стендами, на которых размещается текстовая информация;</w:t>
      </w:r>
    </w:p>
    <w:p w:rsidR="00605DDF" w:rsidRPr="00096356" w:rsidRDefault="00605DDF" w:rsidP="007C3AC8">
      <w:pPr>
        <w:ind w:firstLine="709"/>
        <w:jc w:val="both"/>
        <w:rPr>
          <w:sz w:val="28"/>
          <w:szCs w:val="28"/>
        </w:rPr>
      </w:pPr>
      <w:r w:rsidRPr="00096356">
        <w:rPr>
          <w:sz w:val="28"/>
          <w:szCs w:val="28"/>
        </w:rPr>
        <w:t>- стульями и столами для оформления документов.</w:t>
      </w:r>
    </w:p>
    <w:p w:rsidR="00605DDF" w:rsidRPr="00096356" w:rsidRDefault="00605DDF" w:rsidP="007C3AC8">
      <w:pPr>
        <w:ind w:firstLine="709"/>
        <w:jc w:val="both"/>
        <w:rPr>
          <w:sz w:val="28"/>
          <w:szCs w:val="28"/>
        </w:rPr>
      </w:pPr>
      <w:r w:rsidRPr="00096356">
        <w:rPr>
          <w:sz w:val="28"/>
          <w:szCs w:val="28"/>
        </w:rPr>
        <w:t>К информационным стендам должна быть обеспечена возможность свободного доступа граждан.</w:t>
      </w:r>
    </w:p>
    <w:p w:rsidR="00605DDF" w:rsidRPr="00096356" w:rsidRDefault="00605DDF" w:rsidP="005F0F60">
      <w:pPr>
        <w:ind w:firstLine="851"/>
        <w:jc w:val="both"/>
        <w:rPr>
          <w:sz w:val="28"/>
          <w:szCs w:val="28"/>
        </w:rPr>
      </w:pPr>
      <w:r w:rsidRPr="00096356">
        <w:rPr>
          <w:sz w:val="28"/>
          <w:szCs w:val="28"/>
        </w:rPr>
        <w:t>2.1</w:t>
      </w:r>
      <w:r w:rsidR="005F0F60" w:rsidRPr="00096356">
        <w:rPr>
          <w:sz w:val="28"/>
          <w:szCs w:val="28"/>
        </w:rPr>
        <w:t>2</w:t>
      </w:r>
      <w:r w:rsidRPr="00096356">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096356">
        <w:rPr>
          <w:sz w:val="28"/>
          <w:szCs w:val="28"/>
        </w:rPr>
        <w:t>бэйджами</w:t>
      </w:r>
      <w:proofErr w:type="spellEnd"/>
      <w:r w:rsidRPr="00096356">
        <w:rPr>
          <w:sz w:val="28"/>
          <w:szCs w:val="28"/>
        </w:rPr>
        <w:t xml:space="preserve"> с указанием фамилии, имени, отчества </w:t>
      </w:r>
      <w:r w:rsidR="005F0F60" w:rsidRPr="00096356">
        <w:rPr>
          <w:sz w:val="28"/>
          <w:szCs w:val="28"/>
        </w:rPr>
        <w:t xml:space="preserve">(последнее – при наличии) </w:t>
      </w:r>
      <w:r w:rsidRPr="00096356">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096356" w:rsidRDefault="00605DDF" w:rsidP="007C3AC8">
      <w:pPr>
        <w:ind w:firstLine="709"/>
        <w:jc w:val="both"/>
        <w:rPr>
          <w:sz w:val="28"/>
          <w:szCs w:val="28"/>
        </w:rPr>
      </w:pPr>
      <w:bookmarkStart w:id="4" w:name="sub_213"/>
      <w:r w:rsidRPr="00096356">
        <w:rPr>
          <w:sz w:val="28"/>
          <w:szCs w:val="28"/>
        </w:rPr>
        <w:t>2.1</w:t>
      </w:r>
      <w:r w:rsidR="005F0F60" w:rsidRPr="00096356">
        <w:rPr>
          <w:sz w:val="28"/>
          <w:szCs w:val="28"/>
        </w:rPr>
        <w:t>3</w:t>
      </w:r>
      <w:r w:rsidRPr="00096356">
        <w:rPr>
          <w:sz w:val="28"/>
          <w:szCs w:val="28"/>
        </w:rPr>
        <w:t>. Показатели доступности и качества муниципальной услуги</w:t>
      </w:r>
    </w:p>
    <w:bookmarkEnd w:id="4"/>
    <w:p w:rsidR="00605DDF" w:rsidRPr="00096356" w:rsidRDefault="00605DDF" w:rsidP="007C3AC8">
      <w:pPr>
        <w:ind w:firstLine="709"/>
        <w:jc w:val="both"/>
        <w:rPr>
          <w:sz w:val="28"/>
          <w:szCs w:val="28"/>
        </w:rPr>
      </w:pPr>
      <w:r w:rsidRPr="00096356">
        <w:rPr>
          <w:sz w:val="28"/>
          <w:szCs w:val="28"/>
        </w:rPr>
        <w:t>Показателями доступности и качества муниципальной услуги являются:</w:t>
      </w:r>
    </w:p>
    <w:p w:rsidR="00605DDF" w:rsidRPr="00096356" w:rsidRDefault="00605DDF" w:rsidP="007C3AC8">
      <w:pPr>
        <w:ind w:firstLine="709"/>
        <w:jc w:val="both"/>
        <w:rPr>
          <w:sz w:val="28"/>
          <w:szCs w:val="28"/>
        </w:rPr>
      </w:pPr>
      <w:r w:rsidRPr="00096356">
        <w:rPr>
          <w:sz w:val="28"/>
          <w:szCs w:val="28"/>
        </w:rPr>
        <w:t>- соблюдение сроков предоставления муниципальной услуги и условий ожидания приема;</w:t>
      </w:r>
    </w:p>
    <w:p w:rsidR="00605DDF" w:rsidRPr="00096356" w:rsidRDefault="00605DDF" w:rsidP="007C3AC8">
      <w:pPr>
        <w:ind w:firstLine="709"/>
        <w:jc w:val="both"/>
        <w:rPr>
          <w:sz w:val="28"/>
          <w:szCs w:val="28"/>
        </w:rPr>
      </w:pPr>
      <w:r w:rsidRPr="00096356">
        <w:rPr>
          <w:sz w:val="28"/>
          <w:szCs w:val="28"/>
        </w:rPr>
        <w:t>- полное информирование о муниципальной услуге;</w:t>
      </w:r>
    </w:p>
    <w:p w:rsidR="00605DDF" w:rsidRPr="00096356" w:rsidRDefault="00605DDF" w:rsidP="007C3AC8">
      <w:pPr>
        <w:ind w:firstLine="709"/>
        <w:jc w:val="both"/>
        <w:rPr>
          <w:sz w:val="28"/>
          <w:szCs w:val="28"/>
        </w:rPr>
      </w:pPr>
      <w:r w:rsidRPr="00096356">
        <w:rPr>
          <w:sz w:val="28"/>
          <w:szCs w:val="28"/>
        </w:rPr>
        <w:t>- обоснованность отказов в предоставлении муниципальной услуги;</w:t>
      </w:r>
    </w:p>
    <w:p w:rsidR="00605DDF" w:rsidRPr="00096356" w:rsidRDefault="00605DDF" w:rsidP="007C3AC8">
      <w:pPr>
        <w:ind w:firstLine="709"/>
        <w:jc w:val="both"/>
        <w:rPr>
          <w:sz w:val="28"/>
          <w:szCs w:val="28"/>
        </w:rPr>
      </w:pPr>
      <w:r w:rsidRPr="00096356">
        <w:rPr>
          <w:sz w:val="28"/>
          <w:szCs w:val="28"/>
        </w:rPr>
        <w:t>- получение муниципальной услуги в формах по выбору заявителя;</w:t>
      </w:r>
    </w:p>
    <w:p w:rsidR="00605DDF" w:rsidRPr="00096356" w:rsidRDefault="00605DDF" w:rsidP="007C3AC8">
      <w:pPr>
        <w:ind w:firstLine="709"/>
        <w:jc w:val="both"/>
        <w:rPr>
          <w:sz w:val="28"/>
          <w:szCs w:val="28"/>
        </w:rPr>
      </w:pPr>
      <w:r w:rsidRPr="00096356">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096356" w:rsidRDefault="00605DDF" w:rsidP="007C3AC8">
      <w:pPr>
        <w:ind w:firstLine="709"/>
        <w:jc w:val="both"/>
        <w:rPr>
          <w:sz w:val="28"/>
          <w:szCs w:val="28"/>
        </w:rPr>
      </w:pPr>
      <w:r w:rsidRPr="00096356">
        <w:rPr>
          <w:sz w:val="28"/>
          <w:szCs w:val="28"/>
        </w:rPr>
        <w:t>- ресурсное обеспечение исполнения Административного регламента;</w:t>
      </w:r>
    </w:p>
    <w:p w:rsidR="00605DDF" w:rsidRPr="00096356" w:rsidRDefault="00605DDF" w:rsidP="007C3AC8">
      <w:pPr>
        <w:ind w:firstLine="709"/>
        <w:jc w:val="both"/>
        <w:rPr>
          <w:sz w:val="28"/>
          <w:szCs w:val="28"/>
        </w:rPr>
      </w:pPr>
      <w:r w:rsidRPr="00096356">
        <w:rPr>
          <w:sz w:val="28"/>
          <w:szCs w:val="28"/>
        </w:rPr>
        <w:t>- отсутствие жалоб со стороны заявителей на нарушение требований стандарта предоставления муниципальной услуги.</w:t>
      </w:r>
    </w:p>
    <w:p w:rsidR="005F0F60" w:rsidRPr="00096356" w:rsidRDefault="005F0F60" w:rsidP="005F0F60">
      <w:pPr>
        <w:pStyle w:val="ConsPlusNormal"/>
        <w:widowControl/>
        <w:ind w:firstLine="709"/>
        <w:jc w:val="both"/>
        <w:rPr>
          <w:rFonts w:ascii="Times New Roman" w:hAnsi="Times New Roman" w:cs="Times New Roman"/>
          <w:sz w:val="28"/>
          <w:szCs w:val="28"/>
        </w:rPr>
      </w:pPr>
      <w:r w:rsidRPr="00096356">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0F60" w:rsidRPr="00096356" w:rsidRDefault="005F0F60" w:rsidP="005F0F60">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2.14.1. Иные требования к предоставлению муниципальной услуги:</w:t>
      </w:r>
    </w:p>
    <w:p w:rsidR="005F0F60" w:rsidRPr="00096356" w:rsidRDefault="001F55D0" w:rsidP="005F0F6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5F0F60" w:rsidRPr="00096356">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9B4ED8">
        <w:rPr>
          <w:rFonts w:ascii="Times New Roman" w:hAnsi="Times New Roman" w:cs="Times New Roman"/>
          <w:sz w:val="28"/>
          <w:szCs w:val="28"/>
        </w:rPr>
        <w:t>городского поселения «Город Балей»</w:t>
      </w:r>
      <w:r w:rsidR="007A32B0">
        <w:rPr>
          <w:rFonts w:ascii="Times New Roman" w:hAnsi="Times New Roman" w:cs="Times New Roman"/>
          <w:sz w:val="28"/>
          <w:szCs w:val="28"/>
        </w:rPr>
        <w:t xml:space="preserve"> </w:t>
      </w:r>
      <w:r w:rsidR="005F0F60" w:rsidRPr="00096356">
        <w:rPr>
          <w:rFonts w:ascii="Times New Roman" w:hAnsi="Times New Roman" w:cs="Times New Roman"/>
          <w:sz w:val="28"/>
          <w:szCs w:val="28"/>
        </w:rPr>
        <w:t>и Портале</w:t>
      </w:r>
      <w:r w:rsidRPr="001F55D0">
        <w:rPr>
          <w:rFonts w:ascii="Times New Roman" w:hAnsi="Times New Roman" w:cs="Times New Roman"/>
          <w:sz w:val="28"/>
          <w:szCs w:val="28"/>
        </w:rPr>
        <w:t>, КГАУ «МФЦ Забайкальского края»</w:t>
      </w:r>
      <w:r w:rsidR="005F0F60" w:rsidRPr="00096356">
        <w:rPr>
          <w:rFonts w:ascii="Times New Roman" w:hAnsi="Times New Roman" w:cs="Times New Roman"/>
          <w:sz w:val="28"/>
          <w:szCs w:val="28"/>
        </w:rPr>
        <w:t>;</w:t>
      </w:r>
    </w:p>
    <w:p w:rsidR="005F0F60" w:rsidRPr="00096356" w:rsidRDefault="001F55D0" w:rsidP="005F0F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005F0F60" w:rsidRPr="00096356">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F0F60" w:rsidRDefault="001F55D0" w:rsidP="005F0F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005F0F60" w:rsidRPr="00096356">
        <w:rPr>
          <w:rFonts w:ascii="Times New Roman" w:hAnsi="Times New Roman" w:cs="Times New Roman"/>
          <w:sz w:val="28"/>
          <w:szCs w:val="28"/>
        </w:rPr>
        <w:t>обеспечение возможности для заявителей осуществлять с использованием официального сайта</w:t>
      </w:r>
      <w:r w:rsidR="00313761" w:rsidRPr="00313761">
        <w:rPr>
          <w:rFonts w:ascii="Times New Roman" w:hAnsi="Times New Roman" w:cs="Times New Roman"/>
          <w:sz w:val="28"/>
          <w:szCs w:val="28"/>
        </w:rPr>
        <w:t xml:space="preserve"> </w:t>
      </w:r>
      <w:r w:rsidR="009B4ED8">
        <w:rPr>
          <w:rFonts w:ascii="Times New Roman" w:hAnsi="Times New Roman" w:cs="Times New Roman"/>
          <w:sz w:val="28"/>
          <w:szCs w:val="28"/>
        </w:rPr>
        <w:t>городского поселения «Город Балей»</w:t>
      </w:r>
      <w:r w:rsidR="007A32B0">
        <w:rPr>
          <w:rFonts w:ascii="Times New Roman" w:hAnsi="Times New Roman" w:cs="Times New Roman"/>
          <w:sz w:val="28"/>
          <w:szCs w:val="28"/>
        </w:rPr>
        <w:t xml:space="preserve"> </w:t>
      </w:r>
      <w:r w:rsidRPr="00096356">
        <w:rPr>
          <w:rFonts w:ascii="Times New Roman" w:hAnsi="Times New Roman" w:cs="Times New Roman"/>
          <w:sz w:val="28"/>
          <w:szCs w:val="28"/>
        </w:rPr>
        <w:t>и</w:t>
      </w:r>
      <w:r w:rsidR="005F0F60" w:rsidRPr="00096356">
        <w:rPr>
          <w:rFonts w:ascii="Times New Roman" w:hAnsi="Times New Roman" w:cs="Times New Roman"/>
          <w:sz w:val="28"/>
          <w:szCs w:val="28"/>
        </w:rPr>
        <w:t xml:space="preserve">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1F55D0" w:rsidRPr="001F55D0" w:rsidRDefault="001F55D0" w:rsidP="001F55D0">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1F55D0">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1F55D0" w:rsidRPr="00096356" w:rsidRDefault="001F55D0" w:rsidP="001F55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1F55D0">
        <w:rPr>
          <w:rFonts w:ascii="Times New Roman" w:hAnsi="Times New Roman" w:cs="Times New Roman"/>
          <w:sz w:val="28"/>
          <w:szCs w:val="28"/>
        </w:rPr>
        <w:t>обеспечение возможности получения муниципальной услуги в КГАУ «МФЦ Забайкальского края».</w:t>
      </w:r>
    </w:p>
    <w:p w:rsidR="005F0F60" w:rsidRPr="00096356" w:rsidRDefault="005F0F60" w:rsidP="005F0F60">
      <w:pPr>
        <w:pStyle w:val="ConsPlusNormal"/>
        <w:widowControl/>
        <w:ind w:firstLine="709"/>
        <w:jc w:val="both"/>
        <w:rPr>
          <w:rFonts w:ascii="Times New Roman" w:hAnsi="Times New Roman" w:cs="Times New Roman"/>
          <w:sz w:val="28"/>
          <w:szCs w:val="28"/>
        </w:rPr>
      </w:pPr>
      <w:r w:rsidRPr="00096356">
        <w:rPr>
          <w:rFonts w:ascii="Times New Roman" w:hAnsi="Times New Roman" w:cs="Times New Roman"/>
          <w:sz w:val="28"/>
          <w:szCs w:val="28"/>
        </w:rPr>
        <w:t>2.14.2. </w:t>
      </w:r>
      <w:proofErr w:type="gramStart"/>
      <w:r w:rsidRPr="00096356">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5F0F60" w:rsidRPr="00096356" w:rsidRDefault="005F0F60" w:rsidP="005F0F60">
      <w:pPr>
        <w:ind w:firstLine="851"/>
        <w:jc w:val="both"/>
        <w:rPr>
          <w:sz w:val="28"/>
          <w:szCs w:val="28"/>
        </w:rPr>
      </w:pPr>
      <w:r w:rsidRPr="00096356">
        <w:rPr>
          <w:sz w:val="28"/>
          <w:szCs w:val="28"/>
        </w:rPr>
        <w:t>2.16. Особенности предоставления муниципальной услуги в электронной форме.</w:t>
      </w:r>
    </w:p>
    <w:p w:rsidR="005F0F60" w:rsidRPr="00096356" w:rsidRDefault="005F0F60" w:rsidP="005F0F60">
      <w:pPr>
        <w:ind w:firstLine="851"/>
        <w:jc w:val="both"/>
        <w:rPr>
          <w:sz w:val="28"/>
          <w:szCs w:val="28"/>
        </w:rPr>
      </w:pPr>
      <w:r w:rsidRPr="00096356">
        <w:rPr>
          <w:sz w:val="28"/>
          <w:szCs w:val="28"/>
        </w:rPr>
        <w:t>Предоставление муниципальной услуги в электронной форме осуществляется путем использования средств электронной связи.</w:t>
      </w:r>
    </w:p>
    <w:p w:rsidR="005F0F60" w:rsidRPr="00096356" w:rsidRDefault="005F0F60" w:rsidP="005F0F60">
      <w:pPr>
        <w:ind w:firstLine="851"/>
        <w:jc w:val="both"/>
        <w:rPr>
          <w:sz w:val="28"/>
          <w:szCs w:val="28"/>
        </w:rPr>
      </w:pPr>
      <w:r w:rsidRPr="00096356">
        <w:rPr>
          <w:sz w:val="28"/>
          <w:szCs w:val="28"/>
        </w:rPr>
        <w:t>Формы и виды обращений заявителя:</w:t>
      </w:r>
    </w:p>
    <w:p w:rsidR="005F0F60" w:rsidRPr="00096356" w:rsidRDefault="005F0F60" w:rsidP="005F0F60">
      <w:pPr>
        <w:ind w:firstLine="851"/>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1134"/>
        <w:gridCol w:w="992"/>
        <w:gridCol w:w="709"/>
        <w:gridCol w:w="709"/>
        <w:gridCol w:w="1701"/>
        <w:gridCol w:w="1417"/>
      </w:tblGrid>
      <w:tr w:rsidR="005F0F60" w:rsidRPr="00096356">
        <w:trPr>
          <w:trHeight w:val="1710"/>
        </w:trPr>
        <w:tc>
          <w:tcPr>
            <w:tcW w:w="567" w:type="dxa"/>
            <w:vMerge w:val="restart"/>
          </w:tcPr>
          <w:p w:rsidR="005F0F60" w:rsidRPr="00096356" w:rsidRDefault="005F0F60" w:rsidP="001C4511">
            <w:pPr>
              <w:jc w:val="both"/>
              <w:rPr>
                <w:sz w:val="20"/>
                <w:szCs w:val="20"/>
              </w:rPr>
            </w:pPr>
            <w:r w:rsidRPr="00096356">
              <w:rPr>
                <w:sz w:val="20"/>
                <w:szCs w:val="20"/>
              </w:rPr>
              <w:t>№</w:t>
            </w:r>
          </w:p>
        </w:tc>
        <w:tc>
          <w:tcPr>
            <w:tcW w:w="3403" w:type="dxa"/>
            <w:vMerge w:val="restart"/>
          </w:tcPr>
          <w:p w:rsidR="005F0F60" w:rsidRPr="00096356" w:rsidRDefault="005F0F60" w:rsidP="001C4511">
            <w:pPr>
              <w:jc w:val="both"/>
              <w:rPr>
                <w:b/>
                <w:bCs/>
                <w:sz w:val="20"/>
                <w:szCs w:val="20"/>
              </w:rPr>
            </w:pPr>
            <w:r w:rsidRPr="00096356">
              <w:rPr>
                <w:b/>
                <w:bCs/>
                <w:sz w:val="20"/>
                <w:szCs w:val="20"/>
              </w:rPr>
              <w:t>Наименование документа</w:t>
            </w:r>
          </w:p>
        </w:tc>
        <w:tc>
          <w:tcPr>
            <w:tcW w:w="1134" w:type="dxa"/>
            <w:vMerge w:val="restart"/>
            <w:textDirection w:val="btLr"/>
          </w:tcPr>
          <w:p w:rsidR="005F0F60" w:rsidRPr="00096356" w:rsidRDefault="005F0F60" w:rsidP="007A32B0">
            <w:pPr>
              <w:jc w:val="center"/>
              <w:rPr>
                <w:b/>
                <w:bCs/>
                <w:sz w:val="20"/>
                <w:szCs w:val="20"/>
              </w:rPr>
            </w:pPr>
            <w:r w:rsidRPr="00096356">
              <w:rPr>
                <w:b/>
                <w:bCs/>
                <w:sz w:val="20"/>
                <w:szCs w:val="20"/>
              </w:rPr>
              <w:t>Необходимость предоставления, в следующих случаях</w:t>
            </w:r>
          </w:p>
        </w:tc>
        <w:tc>
          <w:tcPr>
            <w:tcW w:w="2410" w:type="dxa"/>
            <w:gridSpan w:val="3"/>
          </w:tcPr>
          <w:p w:rsidR="005F0F60" w:rsidRPr="00096356" w:rsidRDefault="005F0F60" w:rsidP="001C4511">
            <w:pPr>
              <w:jc w:val="both"/>
              <w:rPr>
                <w:b/>
                <w:bCs/>
                <w:sz w:val="20"/>
                <w:szCs w:val="20"/>
              </w:rPr>
            </w:pPr>
            <w:r w:rsidRPr="00096356">
              <w:rPr>
                <w:b/>
                <w:bCs/>
                <w:sz w:val="20"/>
                <w:szCs w:val="20"/>
              </w:rPr>
              <w:t>Личный прием</w:t>
            </w:r>
          </w:p>
        </w:tc>
        <w:tc>
          <w:tcPr>
            <w:tcW w:w="3118" w:type="dxa"/>
            <w:gridSpan w:val="2"/>
          </w:tcPr>
          <w:p w:rsidR="005F0F60" w:rsidRPr="00096356" w:rsidRDefault="005F0F60" w:rsidP="001C4511">
            <w:pPr>
              <w:jc w:val="both"/>
              <w:rPr>
                <w:b/>
                <w:bCs/>
                <w:sz w:val="20"/>
                <w:szCs w:val="20"/>
              </w:rPr>
            </w:pPr>
            <w:r w:rsidRPr="00096356">
              <w:rPr>
                <w:b/>
                <w:bCs/>
                <w:sz w:val="20"/>
                <w:szCs w:val="20"/>
              </w:rPr>
              <w:t>Обращение через «Портал государственных и муниципальных услуг Забайкальского края»</w:t>
            </w:r>
          </w:p>
        </w:tc>
      </w:tr>
      <w:tr w:rsidR="005F0F60" w:rsidRPr="00096356">
        <w:trPr>
          <w:trHeight w:val="1420"/>
        </w:trPr>
        <w:tc>
          <w:tcPr>
            <w:tcW w:w="567" w:type="dxa"/>
            <w:vMerge/>
          </w:tcPr>
          <w:p w:rsidR="005F0F60" w:rsidRPr="00096356" w:rsidRDefault="005F0F60" w:rsidP="001C4511">
            <w:pPr>
              <w:jc w:val="both"/>
              <w:rPr>
                <w:sz w:val="20"/>
                <w:szCs w:val="20"/>
              </w:rPr>
            </w:pPr>
          </w:p>
        </w:tc>
        <w:tc>
          <w:tcPr>
            <w:tcW w:w="3403" w:type="dxa"/>
            <w:vMerge/>
          </w:tcPr>
          <w:p w:rsidR="005F0F60" w:rsidRPr="00096356" w:rsidRDefault="005F0F60" w:rsidP="001C4511">
            <w:pPr>
              <w:jc w:val="both"/>
              <w:rPr>
                <w:b/>
                <w:bCs/>
                <w:sz w:val="20"/>
                <w:szCs w:val="20"/>
              </w:rPr>
            </w:pPr>
          </w:p>
        </w:tc>
        <w:tc>
          <w:tcPr>
            <w:tcW w:w="1134" w:type="dxa"/>
            <w:vMerge/>
          </w:tcPr>
          <w:p w:rsidR="005F0F60" w:rsidRPr="00096356" w:rsidRDefault="005F0F60" w:rsidP="001C4511">
            <w:pPr>
              <w:jc w:val="both"/>
              <w:rPr>
                <w:b/>
                <w:bCs/>
                <w:sz w:val="20"/>
                <w:szCs w:val="20"/>
              </w:rPr>
            </w:pPr>
          </w:p>
        </w:tc>
        <w:tc>
          <w:tcPr>
            <w:tcW w:w="1701" w:type="dxa"/>
            <w:gridSpan w:val="2"/>
          </w:tcPr>
          <w:p w:rsidR="005F0F60" w:rsidRPr="00096356" w:rsidRDefault="005F0F60" w:rsidP="001C4511">
            <w:pPr>
              <w:jc w:val="both"/>
              <w:rPr>
                <w:b/>
                <w:bCs/>
                <w:sz w:val="20"/>
                <w:szCs w:val="20"/>
              </w:rPr>
            </w:pPr>
            <w:r w:rsidRPr="00096356">
              <w:rPr>
                <w:b/>
                <w:bCs/>
                <w:sz w:val="20"/>
                <w:szCs w:val="20"/>
              </w:rPr>
              <w:t>Бумажный вид</w:t>
            </w:r>
          </w:p>
        </w:tc>
        <w:tc>
          <w:tcPr>
            <w:tcW w:w="709" w:type="dxa"/>
          </w:tcPr>
          <w:p w:rsidR="005F0F60" w:rsidRPr="00096356" w:rsidRDefault="005F0F60" w:rsidP="001C4511">
            <w:pPr>
              <w:jc w:val="both"/>
              <w:rPr>
                <w:b/>
                <w:bCs/>
                <w:sz w:val="20"/>
                <w:szCs w:val="20"/>
              </w:rPr>
            </w:pPr>
            <w:r w:rsidRPr="00096356">
              <w:rPr>
                <w:b/>
                <w:bCs/>
                <w:sz w:val="20"/>
                <w:szCs w:val="20"/>
              </w:rPr>
              <w:t>Электронный вид</w:t>
            </w:r>
          </w:p>
        </w:tc>
        <w:tc>
          <w:tcPr>
            <w:tcW w:w="1701" w:type="dxa"/>
          </w:tcPr>
          <w:p w:rsidR="005F0F60" w:rsidRPr="00096356" w:rsidRDefault="005F0F60" w:rsidP="001C4511">
            <w:pPr>
              <w:jc w:val="both"/>
              <w:rPr>
                <w:b/>
                <w:bCs/>
                <w:sz w:val="20"/>
                <w:szCs w:val="20"/>
              </w:rPr>
            </w:pPr>
            <w:r w:rsidRPr="00096356">
              <w:rPr>
                <w:b/>
                <w:bCs/>
                <w:sz w:val="20"/>
                <w:szCs w:val="20"/>
              </w:rPr>
              <w:t>Бумажно-электронный вид</w:t>
            </w:r>
          </w:p>
        </w:tc>
        <w:tc>
          <w:tcPr>
            <w:tcW w:w="1417" w:type="dxa"/>
          </w:tcPr>
          <w:p w:rsidR="005F0F60" w:rsidRPr="00096356" w:rsidRDefault="005F0F60" w:rsidP="001C4511">
            <w:pPr>
              <w:jc w:val="both"/>
              <w:rPr>
                <w:b/>
                <w:bCs/>
                <w:sz w:val="20"/>
                <w:szCs w:val="20"/>
              </w:rPr>
            </w:pPr>
            <w:r w:rsidRPr="00096356">
              <w:rPr>
                <w:b/>
                <w:bCs/>
                <w:sz w:val="20"/>
                <w:szCs w:val="20"/>
              </w:rPr>
              <w:t>Электронный</w:t>
            </w:r>
          </w:p>
          <w:p w:rsidR="005F0F60" w:rsidRPr="00096356" w:rsidRDefault="005F0F60" w:rsidP="001C4511">
            <w:pPr>
              <w:jc w:val="both"/>
              <w:rPr>
                <w:b/>
                <w:bCs/>
                <w:sz w:val="20"/>
                <w:szCs w:val="20"/>
              </w:rPr>
            </w:pPr>
            <w:r w:rsidRPr="00096356">
              <w:rPr>
                <w:b/>
                <w:bCs/>
                <w:sz w:val="20"/>
                <w:szCs w:val="20"/>
              </w:rPr>
              <w:t> вид</w:t>
            </w:r>
          </w:p>
        </w:tc>
      </w:tr>
      <w:tr w:rsidR="005F0F60" w:rsidRPr="00096356">
        <w:trPr>
          <w:trHeight w:val="870"/>
        </w:trPr>
        <w:tc>
          <w:tcPr>
            <w:tcW w:w="567" w:type="dxa"/>
            <w:vMerge/>
          </w:tcPr>
          <w:p w:rsidR="005F0F60" w:rsidRPr="00096356" w:rsidRDefault="005F0F60" w:rsidP="001C4511">
            <w:pPr>
              <w:jc w:val="both"/>
              <w:rPr>
                <w:sz w:val="20"/>
                <w:szCs w:val="20"/>
              </w:rPr>
            </w:pPr>
          </w:p>
        </w:tc>
        <w:tc>
          <w:tcPr>
            <w:tcW w:w="3403" w:type="dxa"/>
            <w:vMerge/>
          </w:tcPr>
          <w:p w:rsidR="005F0F60" w:rsidRPr="00096356" w:rsidRDefault="005F0F60" w:rsidP="001C4511">
            <w:pPr>
              <w:jc w:val="both"/>
              <w:rPr>
                <w:b/>
                <w:bCs/>
                <w:sz w:val="20"/>
                <w:szCs w:val="20"/>
              </w:rPr>
            </w:pPr>
          </w:p>
        </w:tc>
        <w:tc>
          <w:tcPr>
            <w:tcW w:w="1134" w:type="dxa"/>
            <w:vMerge/>
          </w:tcPr>
          <w:p w:rsidR="005F0F60" w:rsidRPr="00096356" w:rsidRDefault="005F0F60" w:rsidP="001C4511">
            <w:pPr>
              <w:jc w:val="both"/>
              <w:rPr>
                <w:b/>
                <w:bCs/>
                <w:sz w:val="20"/>
                <w:szCs w:val="20"/>
              </w:rPr>
            </w:pPr>
          </w:p>
        </w:tc>
        <w:tc>
          <w:tcPr>
            <w:tcW w:w="992" w:type="dxa"/>
          </w:tcPr>
          <w:p w:rsidR="005F0F60" w:rsidRPr="00096356" w:rsidRDefault="005F0F60" w:rsidP="001C4511">
            <w:pPr>
              <w:jc w:val="both"/>
              <w:rPr>
                <w:b/>
                <w:bCs/>
                <w:sz w:val="20"/>
                <w:szCs w:val="20"/>
              </w:rPr>
            </w:pPr>
            <w:r w:rsidRPr="00096356">
              <w:rPr>
                <w:b/>
                <w:bCs/>
                <w:sz w:val="20"/>
                <w:szCs w:val="20"/>
              </w:rPr>
              <w:t>Вид документа</w:t>
            </w:r>
          </w:p>
        </w:tc>
        <w:tc>
          <w:tcPr>
            <w:tcW w:w="709" w:type="dxa"/>
          </w:tcPr>
          <w:p w:rsidR="005F0F60" w:rsidRPr="00096356" w:rsidRDefault="005F0F60" w:rsidP="001C4511">
            <w:pPr>
              <w:jc w:val="both"/>
              <w:rPr>
                <w:b/>
                <w:bCs/>
                <w:sz w:val="20"/>
                <w:szCs w:val="20"/>
              </w:rPr>
            </w:pPr>
            <w:r w:rsidRPr="00096356">
              <w:rPr>
                <w:b/>
                <w:bCs/>
                <w:sz w:val="20"/>
                <w:szCs w:val="20"/>
              </w:rPr>
              <w:t>Кол-во</w:t>
            </w:r>
          </w:p>
        </w:tc>
        <w:tc>
          <w:tcPr>
            <w:tcW w:w="709" w:type="dxa"/>
          </w:tcPr>
          <w:p w:rsidR="005F0F60" w:rsidRPr="00096356" w:rsidRDefault="005F0F60" w:rsidP="001C4511">
            <w:pPr>
              <w:jc w:val="both"/>
              <w:rPr>
                <w:b/>
                <w:bCs/>
                <w:sz w:val="20"/>
                <w:szCs w:val="20"/>
              </w:rPr>
            </w:pPr>
            <w:r w:rsidRPr="00096356">
              <w:rPr>
                <w:b/>
                <w:bCs/>
                <w:sz w:val="20"/>
                <w:szCs w:val="20"/>
              </w:rPr>
              <w:t>Вид документа</w:t>
            </w:r>
          </w:p>
        </w:tc>
        <w:tc>
          <w:tcPr>
            <w:tcW w:w="1701" w:type="dxa"/>
          </w:tcPr>
          <w:p w:rsidR="005F0F60" w:rsidRPr="00096356" w:rsidRDefault="005F0F60" w:rsidP="001C4511">
            <w:pPr>
              <w:jc w:val="both"/>
              <w:rPr>
                <w:b/>
                <w:bCs/>
                <w:sz w:val="20"/>
                <w:szCs w:val="20"/>
              </w:rPr>
            </w:pPr>
            <w:r w:rsidRPr="00096356">
              <w:rPr>
                <w:b/>
                <w:bCs/>
                <w:sz w:val="20"/>
                <w:szCs w:val="20"/>
              </w:rPr>
              <w:t>Вид документа</w:t>
            </w:r>
          </w:p>
        </w:tc>
        <w:tc>
          <w:tcPr>
            <w:tcW w:w="1417" w:type="dxa"/>
          </w:tcPr>
          <w:p w:rsidR="005F0F60" w:rsidRPr="00096356" w:rsidRDefault="005F0F60" w:rsidP="001C4511">
            <w:pPr>
              <w:jc w:val="both"/>
              <w:rPr>
                <w:b/>
                <w:bCs/>
                <w:sz w:val="20"/>
                <w:szCs w:val="20"/>
              </w:rPr>
            </w:pPr>
            <w:r w:rsidRPr="00096356">
              <w:rPr>
                <w:b/>
                <w:bCs/>
                <w:sz w:val="20"/>
                <w:szCs w:val="20"/>
              </w:rPr>
              <w:t>Вид документа</w:t>
            </w:r>
          </w:p>
        </w:tc>
      </w:tr>
      <w:tr w:rsidR="005F0F60" w:rsidRPr="00096356">
        <w:trPr>
          <w:trHeight w:val="1132"/>
        </w:trPr>
        <w:tc>
          <w:tcPr>
            <w:tcW w:w="567" w:type="dxa"/>
          </w:tcPr>
          <w:p w:rsidR="005F0F60" w:rsidRPr="00096356" w:rsidRDefault="005F0F60" w:rsidP="001C4511">
            <w:pPr>
              <w:jc w:val="both"/>
              <w:rPr>
                <w:sz w:val="20"/>
                <w:szCs w:val="20"/>
              </w:rPr>
            </w:pPr>
            <w:r w:rsidRPr="00096356">
              <w:rPr>
                <w:sz w:val="20"/>
                <w:szCs w:val="20"/>
              </w:rPr>
              <w:lastRenderedPageBreak/>
              <w:t>1</w:t>
            </w:r>
          </w:p>
        </w:tc>
        <w:tc>
          <w:tcPr>
            <w:tcW w:w="3403" w:type="dxa"/>
          </w:tcPr>
          <w:p w:rsidR="005F0F60" w:rsidRPr="00096356" w:rsidRDefault="005F0F60" w:rsidP="001C4511">
            <w:pPr>
              <w:jc w:val="both"/>
              <w:rPr>
                <w:sz w:val="20"/>
                <w:szCs w:val="20"/>
              </w:rPr>
            </w:pPr>
            <w:r w:rsidRPr="00096356">
              <w:rPr>
                <w:sz w:val="20"/>
                <w:szCs w:val="20"/>
              </w:rPr>
              <w:t xml:space="preserve">Заявление, оформленное в соответствии с приложением № </w:t>
            </w:r>
            <w:hyperlink w:anchor="sub_1002" w:history="1">
              <w:r w:rsidRPr="00096356">
                <w:rPr>
                  <w:rStyle w:val="a6"/>
                  <w:color w:val="auto"/>
                  <w:sz w:val="20"/>
                  <w:szCs w:val="20"/>
                </w:rPr>
                <w:t>1</w:t>
              </w:r>
            </w:hyperlink>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 xml:space="preserve">Оригинал </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простой ЭЦП </w:t>
            </w:r>
          </w:p>
        </w:tc>
        <w:tc>
          <w:tcPr>
            <w:tcW w:w="1417" w:type="dxa"/>
          </w:tcPr>
          <w:p w:rsidR="005F0F60" w:rsidRPr="00096356" w:rsidRDefault="005F0F60" w:rsidP="001C4511">
            <w:pPr>
              <w:jc w:val="both"/>
              <w:rPr>
                <w:sz w:val="20"/>
                <w:szCs w:val="20"/>
              </w:rPr>
            </w:pPr>
            <w:r w:rsidRPr="00096356">
              <w:rPr>
                <w:sz w:val="20"/>
                <w:szCs w:val="20"/>
              </w:rPr>
              <w:t> Документ, подписанный простой ЭЦП</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2</w:t>
            </w:r>
          </w:p>
        </w:tc>
        <w:tc>
          <w:tcPr>
            <w:tcW w:w="3403" w:type="dxa"/>
          </w:tcPr>
          <w:p w:rsidR="005F0F60" w:rsidRPr="00096356" w:rsidRDefault="005F0F60" w:rsidP="001C4511">
            <w:pPr>
              <w:jc w:val="both"/>
              <w:rPr>
                <w:spacing w:val="-4"/>
                <w:sz w:val="20"/>
                <w:szCs w:val="20"/>
              </w:rPr>
            </w:pPr>
            <w:r w:rsidRPr="00096356">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УЭК</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009B2798">
              <w:rPr>
                <w:sz w:val="20"/>
                <w:szCs w:val="20"/>
              </w:rPr>
              <w:t xml:space="preserve"> </w:t>
            </w:r>
            <w:r w:rsidRPr="00096356">
              <w:rPr>
                <w:sz w:val="20"/>
                <w:szCs w:val="20"/>
              </w:rPr>
              <w:t>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УЭК</w:t>
            </w:r>
          </w:p>
        </w:tc>
      </w:tr>
      <w:tr w:rsidR="005F0F60" w:rsidRPr="00096356">
        <w:trPr>
          <w:trHeight w:val="556"/>
        </w:trPr>
        <w:tc>
          <w:tcPr>
            <w:tcW w:w="567" w:type="dxa"/>
          </w:tcPr>
          <w:p w:rsidR="005F0F60" w:rsidRPr="00096356" w:rsidRDefault="005F0F60" w:rsidP="001C4511">
            <w:pPr>
              <w:jc w:val="both"/>
              <w:rPr>
                <w:sz w:val="20"/>
                <w:szCs w:val="20"/>
              </w:rPr>
            </w:pPr>
            <w:r w:rsidRPr="00096356">
              <w:rPr>
                <w:sz w:val="20"/>
                <w:szCs w:val="20"/>
              </w:rPr>
              <w:t>3</w:t>
            </w:r>
          </w:p>
        </w:tc>
        <w:tc>
          <w:tcPr>
            <w:tcW w:w="3403" w:type="dxa"/>
          </w:tcPr>
          <w:p w:rsidR="005F0F60" w:rsidRPr="00096356" w:rsidRDefault="005F0F60" w:rsidP="001C4511">
            <w:pPr>
              <w:suppressAutoHyphens/>
              <w:jc w:val="both"/>
              <w:rPr>
                <w:sz w:val="20"/>
                <w:szCs w:val="20"/>
              </w:rPr>
            </w:pPr>
            <w:r w:rsidRPr="00096356">
              <w:rPr>
                <w:sz w:val="20"/>
                <w:szCs w:val="20"/>
              </w:rPr>
              <w:t>Документ, удостоверяющий права (полномочия) представителя заявителя, если с заявлением обращается его представитель</w:t>
            </w:r>
          </w:p>
          <w:p w:rsidR="005F0F60" w:rsidRPr="00096356" w:rsidRDefault="005F0F60" w:rsidP="001C4511">
            <w:pPr>
              <w:jc w:val="both"/>
              <w:rPr>
                <w:spacing w:val="-4"/>
                <w:sz w:val="20"/>
                <w:szCs w:val="20"/>
              </w:rPr>
            </w:pP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 xml:space="preserve">Документ, подписанный </w:t>
            </w:r>
            <w:proofErr w:type="gramStart"/>
            <w:r w:rsidRPr="00096356">
              <w:rPr>
                <w:sz w:val="20"/>
                <w:szCs w:val="20"/>
              </w:rPr>
              <w:t>усиленной</w:t>
            </w:r>
            <w:proofErr w:type="gramEnd"/>
            <w:r w:rsidRPr="00096356">
              <w:rPr>
                <w:sz w:val="20"/>
                <w:szCs w:val="20"/>
              </w:rPr>
              <w:t xml:space="preserve"> квалифицированной ЭЦП</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4</w:t>
            </w:r>
          </w:p>
        </w:tc>
        <w:tc>
          <w:tcPr>
            <w:tcW w:w="3403" w:type="dxa"/>
          </w:tcPr>
          <w:p w:rsidR="005F0F60" w:rsidRPr="00096356" w:rsidRDefault="005F0F60" w:rsidP="001C4511">
            <w:pPr>
              <w:jc w:val="both"/>
              <w:rPr>
                <w:spacing w:val="-4"/>
                <w:sz w:val="20"/>
                <w:szCs w:val="20"/>
              </w:rPr>
            </w:pPr>
            <w:r w:rsidRPr="00096356">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5</w:t>
            </w:r>
          </w:p>
        </w:tc>
        <w:tc>
          <w:tcPr>
            <w:tcW w:w="3403" w:type="dxa"/>
          </w:tcPr>
          <w:p w:rsidR="005F0F60" w:rsidRPr="00096356" w:rsidRDefault="005F0F60" w:rsidP="001C4511">
            <w:pPr>
              <w:jc w:val="both"/>
              <w:rPr>
                <w:spacing w:val="-4"/>
                <w:sz w:val="20"/>
                <w:szCs w:val="20"/>
              </w:rPr>
            </w:pPr>
            <w:r w:rsidRPr="00096356">
              <w:rPr>
                <w:sz w:val="20"/>
                <w:szCs w:val="20"/>
              </w:rPr>
              <w:t>Акт приемки объекта капитального строительства (в случае осуществления строительства, реконструкции на основании договора)</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spellStart"/>
            <w:r w:rsidRPr="00096356">
              <w:rPr>
                <w:sz w:val="20"/>
                <w:szCs w:val="20"/>
              </w:rPr>
              <w:t>завереннаяусиленной</w:t>
            </w:r>
            <w:proofErr w:type="spellEnd"/>
            <w:r w:rsidRPr="00096356">
              <w:rPr>
                <w:sz w:val="20"/>
                <w:szCs w:val="20"/>
              </w:rPr>
              <w:t xml:space="preserve"> </w:t>
            </w:r>
            <w:proofErr w:type="gramStart"/>
            <w:r w:rsidRPr="00096356">
              <w:rPr>
                <w:sz w:val="20"/>
                <w:szCs w:val="20"/>
              </w:rPr>
              <w:t>квалифицированной</w:t>
            </w:r>
            <w:proofErr w:type="gramEnd"/>
            <w:r w:rsidRPr="00096356">
              <w:rPr>
                <w:sz w:val="20"/>
                <w:szCs w:val="20"/>
              </w:rPr>
              <w:t xml:space="preserve"> ЭЦП</w:t>
            </w:r>
          </w:p>
        </w:tc>
        <w:tc>
          <w:tcPr>
            <w:tcW w:w="1417" w:type="dxa"/>
          </w:tcPr>
          <w:p w:rsidR="005F0F60" w:rsidRPr="00096356" w:rsidRDefault="005F0F60" w:rsidP="001C4511">
            <w:pPr>
              <w:jc w:val="both"/>
              <w:rPr>
                <w:sz w:val="20"/>
                <w:szCs w:val="20"/>
              </w:rPr>
            </w:pPr>
            <w:r w:rsidRPr="00096356">
              <w:rPr>
                <w:sz w:val="20"/>
                <w:szCs w:val="20"/>
              </w:rPr>
              <w:t>-</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6</w:t>
            </w:r>
          </w:p>
        </w:tc>
        <w:tc>
          <w:tcPr>
            <w:tcW w:w="3403" w:type="dxa"/>
          </w:tcPr>
          <w:p w:rsidR="005F0F60" w:rsidRPr="00096356" w:rsidRDefault="005F0F60" w:rsidP="001C4511">
            <w:pPr>
              <w:jc w:val="both"/>
              <w:rPr>
                <w:sz w:val="20"/>
                <w:szCs w:val="20"/>
              </w:rPr>
            </w:pPr>
            <w:r w:rsidRPr="00096356">
              <w:rPr>
                <w:sz w:val="20"/>
                <w:szCs w:val="20"/>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7</w:t>
            </w:r>
          </w:p>
        </w:tc>
        <w:tc>
          <w:tcPr>
            <w:tcW w:w="3403" w:type="dxa"/>
          </w:tcPr>
          <w:p w:rsidR="005F0F60" w:rsidRPr="00096356" w:rsidRDefault="005F0F60" w:rsidP="001C4511">
            <w:pPr>
              <w:jc w:val="both"/>
              <w:rPr>
                <w:sz w:val="20"/>
                <w:szCs w:val="20"/>
              </w:rPr>
            </w:pPr>
            <w:r w:rsidRPr="00096356">
              <w:rPr>
                <w:sz w:val="20"/>
                <w:szCs w:val="20"/>
              </w:rPr>
              <w:t xml:space="preserve">Документ, подтверждающий соответствие параметров построенного, реконструированного объекта </w:t>
            </w:r>
            <w:proofErr w:type="spellStart"/>
            <w:r w:rsidRPr="00096356">
              <w:rPr>
                <w:sz w:val="20"/>
                <w:szCs w:val="20"/>
              </w:rPr>
              <w:t>кап</w:t>
            </w:r>
            <w:proofErr w:type="gramStart"/>
            <w:r w:rsidRPr="00096356">
              <w:rPr>
                <w:sz w:val="20"/>
                <w:szCs w:val="20"/>
              </w:rPr>
              <w:t>.с</w:t>
            </w:r>
            <w:proofErr w:type="gramEnd"/>
            <w:r w:rsidRPr="00096356">
              <w:rPr>
                <w:sz w:val="20"/>
                <w:szCs w:val="20"/>
              </w:rPr>
              <w:t>троительства</w:t>
            </w:r>
            <w:proofErr w:type="spellEnd"/>
            <w:r w:rsidRPr="00096356">
              <w:rPr>
                <w:sz w:val="20"/>
                <w:szCs w:val="20"/>
              </w:rPr>
              <w:t xml:space="preserve"> проектной документации, в том числе требованиям энергетической эффективности и требованиям оснащенности объекта кап.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w:t>
            </w:r>
            <w:r w:rsidRPr="00096356">
              <w:rPr>
                <w:sz w:val="20"/>
                <w:szCs w:val="20"/>
              </w:rPr>
              <w:lastRenderedPageBreak/>
              <w:t>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1134" w:type="dxa"/>
          </w:tcPr>
          <w:p w:rsidR="005F0F60" w:rsidRPr="00096356" w:rsidRDefault="005F0F60" w:rsidP="001C4511">
            <w:pPr>
              <w:jc w:val="both"/>
              <w:rPr>
                <w:sz w:val="20"/>
                <w:szCs w:val="20"/>
              </w:rPr>
            </w:pPr>
            <w:r w:rsidRPr="00096356">
              <w:rPr>
                <w:sz w:val="20"/>
                <w:szCs w:val="20"/>
              </w:rPr>
              <w:lastRenderedPageBreak/>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lastRenderedPageBreak/>
              <w:t>8</w:t>
            </w:r>
          </w:p>
        </w:tc>
        <w:tc>
          <w:tcPr>
            <w:tcW w:w="3403" w:type="dxa"/>
          </w:tcPr>
          <w:p w:rsidR="005F0F60" w:rsidRPr="00096356" w:rsidRDefault="005F0F60" w:rsidP="001C4511">
            <w:pPr>
              <w:jc w:val="both"/>
              <w:rPr>
                <w:sz w:val="20"/>
                <w:szCs w:val="20"/>
              </w:rPr>
            </w:pPr>
            <w:r w:rsidRPr="00096356">
              <w:rPr>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9</w:t>
            </w:r>
          </w:p>
        </w:tc>
        <w:tc>
          <w:tcPr>
            <w:tcW w:w="3403" w:type="dxa"/>
          </w:tcPr>
          <w:p w:rsidR="005F0F60" w:rsidRPr="00096356" w:rsidRDefault="005F0F60" w:rsidP="001C4511">
            <w:pPr>
              <w:jc w:val="both"/>
              <w:rPr>
                <w:sz w:val="20"/>
                <w:szCs w:val="20"/>
              </w:rPr>
            </w:pPr>
            <w:r w:rsidRPr="00096356">
              <w:rPr>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1134" w:type="dxa"/>
          </w:tcPr>
          <w:p w:rsidR="005F0F60" w:rsidRPr="00096356" w:rsidRDefault="005F0F60" w:rsidP="001C4511">
            <w:pPr>
              <w:jc w:val="both"/>
              <w:rPr>
                <w:sz w:val="20"/>
                <w:szCs w:val="20"/>
              </w:rPr>
            </w:pPr>
            <w:r w:rsidRPr="00096356">
              <w:rPr>
                <w:sz w:val="20"/>
                <w:szCs w:val="20"/>
              </w:rPr>
              <w:t xml:space="preserve">Обязательно </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 xml:space="preserve">Документ, подписанный </w:t>
            </w:r>
            <w:proofErr w:type="gramStart"/>
            <w:r w:rsidRPr="00096356">
              <w:rPr>
                <w:sz w:val="20"/>
                <w:szCs w:val="20"/>
              </w:rPr>
              <w:t>усиленной</w:t>
            </w:r>
            <w:proofErr w:type="gramEnd"/>
            <w:r w:rsidRPr="00096356">
              <w:rPr>
                <w:sz w:val="20"/>
                <w:szCs w:val="20"/>
              </w:rPr>
              <w:t xml:space="preserve"> квалифицированной ЭЦП</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10</w:t>
            </w:r>
          </w:p>
        </w:tc>
        <w:tc>
          <w:tcPr>
            <w:tcW w:w="3403" w:type="dxa"/>
          </w:tcPr>
          <w:p w:rsidR="005F0F60" w:rsidRPr="00096356" w:rsidRDefault="005F0F60" w:rsidP="001C4511">
            <w:pPr>
              <w:jc w:val="both"/>
              <w:rPr>
                <w:sz w:val="20"/>
                <w:szCs w:val="20"/>
              </w:rPr>
            </w:pPr>
            <w:r w:rsidRPr="00096356">
              <w:rPr>
                <w:sz w:val="20"/>
                <w:szCs w:val="20"/>
              </w:rPr>
              <w:t xml:space="preserve">Документ, подтверждающий заключение </w:t>
            </w:r>
            <w:proofErr w:type="gramStart"/>
            <w:r w:rsidRPr="00096356">
              <w:rPr>
                <w:sz w:val="20"/>
                <w:szCs w:val="20"/>
              </w:rPr>
              <w:t>договора обязательного страхования гражданской ответственности владельца опасного объекта</w:t>
            </w:r>
            <w:proofErr w:type="gramEnd"/>
            <w:r w:rsidRPr="00096356">
              <w:rPr>
                <w:sz w:val="20"/>
                <w:szCs w:val="20"/>
              </w:rPr>
              <w:t xml:space="preserve"> за причинение вреда</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11</w:t>
            </w:r>
          </w:p>
        </w:tc>
        <w:tc>
          <w:tcPr>
            <w:tcW w:w="3403" w:type="dxa"/>
          </w:tcPr>
          <w:p w:rsidR="005F0F60" w:rsidRPr="00096356" w:rsidRDefault="005F0F60" w:rsidP="001C4511">
            <w:pPr>
              <w:jc w:val="both"/>
              <w:rPr>
                <w:sz w:val="20"/>
                <w:szCs w:val="20"/>
              </w:rPr>
            </w:pPr>
            <w:r w:rsidRPr="00096356">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tcPr>
          <w:p w:rsidR="005F0F60" w:rsidRPr="00096356" w:rsidRDefault="005F0F60" w:rsidP="001C4511">
            <w:pPr>
              <w:jc w:val="both"/>
              <w:rPr>
                <w:sz w:val="20"/>
                <w:szCs w:val="20"/>
              </w:rPr>
            </w:pPr>
            <w:r w:rsidRPr="00096356">
              <w:rPr>
                <w:sz w:val="20"/>
                <w:szCs w:val="20"/>
              </w:rPr>
              <w:t>Не 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 xml:space="preserve">Запрос в </w:t>
            </w:r>
            <w:proofErr w:type="spellStart"/>
            <w:r w:rsidRPr="00096356">
              <w:rPr>
                <w:sz w:val="20"/>
                <w:szCs w:val="20"/>
              </w:rPr>
              <w:t>Росреестр</w:t>
            </w:r>
            <w:proofErr w:type="spellEnd"/>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 xml:space="preserve">Запрос в </w:t>
            </w:r>
            <w:proofErr w:type="spellStart"/>
            <w:r w:rsidRPr="00096356">
              <w:rPr>
                <w:sz w:val="20"/>
                <w:szCs w:val="20"/>
              </w:rPr>
              <w:t>Росреестр</w:t>
            </w:r>
            <w:proofErr w:type="spellEnd"/>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12</w:t>
            </w:r>
          </w:p>
        </w:tc>
        <w:tc>
          <w:tcPr>
            <w:tcW w:w="3403" w:type="dxa"/>
          </w:tcPr>
          <w:p w:rsidR="005F0F60" w:rsidRPr="00096356" w:rsidRDefault="005F0F60" w:rsidP="001C4511">
            <w:pPr>
              <w:jc w:val="both"/>
              <w:rPr>
                <w:sz w:val="20"/>
                <w:szCs w:val="20"/>
              </w:rPr>
            </w:pPr>
            <w:r w:rsidRPr="00096356">
              <w:rPr>
                <w:sz w:val="20"/>
                <w:szCs w:val="2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134" w:type="dxa"/>
          </w:tcPr>
          <w:p w:rsidR="005F0F60" w:rsidRPr="00096356" w:rsidRDefault="005F0F60" w:rsidP="001C4511">
            <w:pPr>
              <w:jc w:val="both"/>
              <w:rPr>
                <w:sz w:val="20"/>
                <w:szCs w:val="20"/>
              </w:rPr>
            </w:pPr>
            <w:r w:rsidRPr="00096356">
              <w:rPr>
                <w:sz w:val="20"/>
                <w:szCs w:val="20"/>
              </w:rPr>
              <w:t>Не 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Запрос в ОМСУ</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spellStart"/>
            <w:r w:rsidRPr="00096356">
              <w:rPr>
                <w:sz w:val="20"/>
                <w:szCs w:val="20"/>
              </w:rPr>
              <w:t>завереннаяусиленной</w:t>
            </w:r>
            <w:proofErr w:type="spellEnd"/>
            <w:r w:rsidRPr="00096356">
              <w:rPr>
                <w:sz w:val="20"/>
                <w:szCs w:val="20"/>
              </w:rPr>
              <w:t xml:space="preserve"> </w:t>
            </w:r>
            <w:proofErr w:type="gramStart"/>
            <w:r w:rsidRPr="00096356">
              <w:rPr>
                <w:sz w:val="20"/>
                <w:szCs w:val="20"/>
              </w:rPr>
              <w:t>квалифицированной</w:t>
            </w:r>
            <w:proofErr w:type="gramEnd"/>
            <w:r w:rsidRPr="00096356">
              <w:rPr>
                <w:sz w:val="20"/>
                <w:szCs w:val="20"/>
              </w:rPr>
              <w:t xml:space="preserve"> ЭЦП</w:t>
            </w:r>
          </w:p>
        </w:tc>
        <w:tc>
          <w:tcPr>
            <w:tcW w:w="1417" w:type="dxa"/>
          </w:tcPr>
          <w:p w:rsidR="005F0F60" w:rsidRPr="00096356" w:rsidRDefault="005F0F60" w:rsidP="001C4511">
            <w:pPr>
              <w:jc w:val="both"/>
              <w:rPr>
                <w:sz w:val="20"/>
                <w:szCs w:val="20"/>
              </w:rPr>
            </w:pPr>
            <w:r w:rsidRPr="00096356">
              <w:rPr>
                <w:sz w:val="20"/>
                <w:szCs w:val="20"/>
              </w:rPr>
              <w:t>Запрос в ОМСУ</w:t>
            </w:r>
          </w:p>
        </w:tc>
      </w:tr>
      <w:tr w:rsidR="005F0F60" w:rsidRPr="00096356">
        <w:trPr>
          <w:trHeight w:val="848"/>
        </w:trPr>
        <w:tc>
          <w:tcPr>
            <w:tcW w:w="567" w:type="dxa"/>
          </w:tcPr>
          <w:p w:rsidR="005F0F60" w:rsidRPr="00096356" w:rsidRDefault="005F0F60" w:rsidP="001C4511">
            <w:pPr>
              <w:jc w:val="both"/>
              <w:rPr>
                <w:sz w:val="20"/>
                <w:szCs w:val="20"/>
              </w:rPr>
            </w:pPr>
            <w:r w:rsidRPr="00096356">
              <w:rPr>
                <w:sz w:val="20"/>
                <w:szCs w:val="20"/>
              </w:rPr>
              <w:t>13</w:t>
            </w:r>
          </w:p>
        </w:tc>
        <w:tc>
          <w:tcPr>
            <w:tcW w:w="3403" w:type="dxa"/>
          </w:tcPr>
          <w:p w:rsidR="005F0F60" w:rsidRPr="00096356" w:rsidRDefault="005F0F60" w:rsidP="001C4511">
            <w:pPr>
              <w:jc w:val="both"/>
              <w:rPr>
                <w:sz w:val="20"/>
                <w:szCs w:val="20"/>
              </w:rPr>
            </w:pPr>
            <w:r w:rsidRPr="00096356">
              <w:rPr>
                <w:sz w:val="20"/>
                <w:szCs w:val="20"/>
              </w:rPr>
              <w:t>Разрешение на строительство</w:t>
            </w:r>
          </w:p>
        </w:tc>
        <w:tc>
          <w:tcPr>
            <w:tcW w:w="1134" w:type="dxa"/>
          </w:tcPr>
          <w:p w:rsidR="005F0F60" w:rsidRPr="00096356" w:rsidRDefault="005F0F60" w:rsidP="001C4511">
            <w:pPr>
              <w:jc w:val="both"/>
              <w:rPr>
                <w:sz w:val="20"/>
                <w:szCs w:val="20"/>
              </w:rPr>
            </w:pPr>
            <w:r w:rsidRPr="00096356">
              <w:rPr>
                <w:sz w:val="20"/>
                <w:szCs w:val="20"/>
              </w:rPr>
              <w:t>Не 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Запрос в ОМСУ</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Запрос в ОМСУ</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lastRenderedPageBreak/>
              <w:t>14</w:t>
            </w:r>
          </w:p>
        </w:tc>
        <w:tc>
          <w:tcPr>
            <w:tcW w:w="3403" w:type="dxa"/>
          </w:tcPr>
          <w:p w:rsidR="005F0F60" w:rsidRPr="00096356" w:rsidRDefault="005F0F60" w:rsidP="001C4511">
            <w:pPr>
              <w:jc w:val="both"/>
              <w:rPr>
                <w:sz w:val="20"/>
                <w:szCs w:val="20"/>
              </w:rPr>
            </w:pPr>
            <w:r w:rsidRPr="00096356">
              <w:rPr>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w:t>
            </w:r>
            <w:r w:rsidR="009B2798">
              <w:rPr>
                <w:sz w:val="20"/>
                <w:szCs w:val="20"/>
              </w:rPr>
              <w:t xml:space="preserve"> </w:t>
            </w:r>
            <w:r w:rsidRPr="00096356">
              <w:rPr>
                <w:sz w:val="20"/>
                <w:szCs w:val="20"/>
              </w:rPr>
              <w:t>экологического контроля</w:t>
            </w:r>
          </w:p>
        </w:tc>
        <w:tc>
          <w:tcPr>
            <w:tcW w:w="1134" w:type="dxa"/>
          </w:tcPr>
          <w:p w:rsidR="005F0F60" w:rsidRPr="00096356" w:rsidRDefault="005F0F60" w:rsidP="001C4511">
            <w:pPr>
              <w:jc w:val="both"/>
              <w:rPr>
                <w:sz w:val="20"/>
                <w:szCs w:val="20"/>
              </w:rPr>
            </w:pPr>
            <w:r w:rsidRPr="00096356">
              <w:rPr>
                <w:sz w:val="20"/>
                <w:szCs w:val="20"/>
              </w:rPr>
              <w:t>Не 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 xml:space="preserve">Запрос в Инспекцию </w:t>
            </w:r>
            <w:proofErr w:type="spellStart"/>
            <w:r w:rsidRPr="00096356">
              <w:rPr>
                <w:sz w:val="20"/>
                <w:szCs w:val="20"/>
              </w:rPr>
              <w:t>госстройнадзора</w:t>
            </w:r>
            <w:proofErr w:type="spellEnd"/>
            <w:r w:rsidRPr="00096356">
              <w:rPr>
                <w:sz w:val="20"/>
                <w:szCs w:val="20"/>
              </w:rPr>
              <w:t xml:space="preserve"> Забайкальского края</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 xml:space="preserve">Запрос в Инспекцию </w:t>
            </w:r>
            <w:proofErr w:type="spellStart"/>
            <w:r w:rsidRPr="00096356">
              <w:rPr>
                <w:sz w:val="20"/>
                <w:szCs w:val="20"/>
              </w:rPr>
              <w:t>госстройнадзора</w:t>
            </w:r>
            <w:proofErr w:type="spellEnd"/>
            <w:r w:rsidRPr="00096356">
              <w:rPr>
                <w:sz w:val="20"/>
                <w:szCs w:val="20"/>
              </w:rPr>
              <w:t xml:space="preserve"> Забайкальского края</w:t>
            </w:r>
          </w:p>
        </w:tc>
      </w:tr>
      <w:tr w:rsidR="009B2798" w:rsidRPr="00096356">
        <w:trPr>
          <w:trHeight w:val="1338"/>
        </w:trPr>
        <w:tc>
          <w:tcPr>
            <w:tcW w:w="567" w:type="dxa"/>
          </w:tcPr>
          <w:p w:rsidR="009B2798" w:rsidRPr="00096356" w:rsidRDefault="009B2798" w:rsidP="001C4511">
            <w:pPr>
              <w:jc w:val="both"/>
              <w:rPr>
                <w:sz w:val="20"/>
                <w:szCs w:val="20"/>
              </w:rPr>
            </w:pPr>
            <w:r>
              <w:rPr>
                <w:sz w:val="20"/>
                <w:szCs w:val="20"/>
              </w:rPr>
              <w:t>15</w:t>
            </w:r>
          </w:p>
        </w:tc>
        <w:tc>
          <w:tcPr>
            <w:tcW w:w="3403" w:type="dxa"/>
          </w:tcPr>
          <w:p w:rsidR="009B2798" w:rsidRPr="00096356" w:rsidRDefault="009B2798" w:rsidP="001C4511">
            <w:pPr>
              <w:jc w:val="both"/>
              <w:rPr>
                <w:sz w:val="20"/>
                <w:szCs w:val="20"/>
              </w:rPr>
            </w:pPr>
            <w:r>
              <w:rPr>
                <w:sz w:val="20"/>
                <w:szCs w:val="20"/>
              </w:rPr>
              <w:t>Т</w:t>
            </w:r>
            <w:r w:rsidRPr="009B2798">
              <w:rPr>
                <w:sz w:val="20"/>
                <w:szCs w:val="20"/>
              </w:rPr>
              <w:t>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tc>
        <w:tc>
          <w:tcPr>
            <w:tcW w:w="1134" w:type="dxa"/>
          </w:tcPr>
          <w:p w:rsidR="009B2798" w:rsidRPr="00096356" w:rsidRDefault="009B2798" w:rsidP="001C4511">
            <w:pPr>
              <w:jc w:val="both"/>
              <w:rPr>
                <w:sz w:val="20"/>
                <w:szCs w:val="20"/>
              </w:rPr>
            </w:pPr>
            <w:r>
              <w:rPr>
                <w:sz w:val="20"/>
                <w:szCs w:val="20"/>
              </w:rPr>
              <w:t>Обязательно</w:t>
            </w:r>
          </w:p>
        </w:tc>
        <w:tc>
          <w:tcPr>
            <w:tcW w:w="992" w:type="dxa"/>
          </w:tcPr>
          <w:p w:rsidR="009B2798" w:rsidRPr="00096356" w:rsidRDefault="009B2798" w:rsidP="001C4511">
            <w:pPr>
              <w:jc w:val="both"/>
              <w:rPr>
                <w:sz w:val="20"/>
                <w:szCs w:val="20"/>
              </w:rPr>
            </w:pPr>
            <w:r>
              <w:rPr>
                <w:sz w:val="20"/>
                <w:szCs w:val="20"/>
              </w:rPr>
              <w:t>Оригинал</w:t>
            </w:r>
          </w:p>
        </w:tc>
        <w:tc>
          <w:tcPr>
            <w:tcW w:w="709" w:type="dxa"/>
          </w:tcPr>
          <w:p w:rsidR="009B2798" w:rsidRPr="00096356" w:rsidRDefault="009B2798" w:rsidP="001C4511">
            <w:pPr>
              <w:jc w:val="both"/>
              <w:rPr>
                <w:sz w:val="20"/>
                <w:szCs w:val="20"/>
              </w:rPr>
            </w:pPr>
            <w:r>
              <w:rPr>
                <w:sz w:val="20"/>
                <w:szCs w:val="20"/>
              </w:rPr>
              <w:t>1</w:t>
            </w:r>
          </w:p>
        </w:tc>
        <w:tc>
          <w:tcPr>
            <w:tcW w:w="709" w:type="dxa"/>
          </w:tcPr>
          <w:p w:rsidR="009B2798" w:rsidRPr="00096356" w:rsidRDefault="009B2798" w:rsidP="001C4511">
            <w:pPr>
              <w:jc w:val="both"/>
              <w:rPr>
                <w:sz w:val="20"/>
                <w:szCs w:val="20"/>
              </w:rPr>
            </w:pPr>
          </w:p>
        </w:tc>
        <w:tc>
          <w:tcPr>
            <w:tcW w:w="1701" w:type="dxa"/>
          </w:tcPr>
          <w:p w:rsidR="009B2798" w:rsidRPr="00096356" w:rsidRDefault="009B2798" w:rsidP="009B2798">
            <w:pPr>
              <w:jc w:val="both"/>
              <w:rPr>
                <w:sz w:val="20"/>
                <w:szCs w:val="20"/>
              </w:rPr>
            </w:pPr>
            <w:r w:rsidRPr="009B2798">
              <w:rPr>
                <w:sz w:val="20"/>
                <w:szCs w:val="20"/>
              </w:rPr>
              <w:t xml:space="preserve">В </w:t>
            </w:r>
            <w:r>
              <w:rPr>
                <w:sz w:val="20"/>
                <w:szCs w:val="20"/>
              </w:rPr>
              <w:t>э</w:t>
            </w:r>
            <w:r w:rsidRPr="009B2798">
              <w:rPr>
                <w:sz w:val="20"/>
                <w:szCs w:val="20"/>
              </w:rPr>
              <w:t xml:space="preserve">лектронном виде или на бумажном носителе </w:t>
            </w:r>
            <w:proofErr w:type="gramStart"/>
            <w:r w:rsidRPr="009B2798">
              <w:rPr>
                <w:sz w:val="20"/>
                <w:szCs w:val="20"/>
              </w:rPr>
              <w:t>заверенный</w:t>
            </w:r>
            <w:proofErr w:type="gramEnd"/>
            <w:r w:rsidRPr="009B2798">
              <w:rPr>
                <w:sz w:val="20"/>
                <w:szCs w:val="20"/>
              </w:rPr>
              <w:t xml:space="preserve"> усиленной квалифицированной подписью кадастрового инженера</w:t>
            </w:r>
          </w:p>
        </w:tc>
        <w:tc>
          <w:tcPr>
            <w:tcW w:w="1417" w:type="dxa"/>
          </w:tcPr>
          <w:p w:rsidR="009B2798" w:rsidRPr="00096356" w:rsidRDefault="009B2798" w:rsidP="001C4511">
            <w:pPr>
              <w:jc w:val="both"/>
              <w:rPr>
                <w:sz w:val="20"/>
                <w:szCs w:val="20"/>
              </w:rPr>
            </w:pPr>
          </w:p>
        </w:tc>
      </w:tr>
    </w:tbl>
    <w:p w:rsidR="00605DDF" w:rsidRPr="00096356" w:rsidRDefault="00605DDF" w:rsidP="007C3AC8">
      <w:pPr>
        <w:ind w:firstLine="709"/>
        <w:jc w:val="both"/>
        <w:rPr>
          <w:sz w:val="28"/>
          <w:szCs w:val="28"/>
        </w:rPr>
      </w:pPr>
    </w:p>
    <w:p w:rsidR="00605DDF" w:rsidRPr="00096356" w:rsidRDefault="00605DDF" w:rsidP="007C3AC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3. Состав, последовательность и сроки выполнения</w:t>
      </w:r>
    </w:p>
    <w:p w:rsidR="00605DDF" w:rsidRPr="00096356" w:rsidRDefault="00605DDF" w:rsidP="007C3AC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административных процедур, требования к порядку их выполнения</w:t>
      </w:r>
    </w:p>
    <w:p w:rsidR="00605DDF" w:rsidRPr="00096356" w:rsidRDefault="00605DDF" w:rsidP="007C3AC8">
      <w:pPr>
        <w:ind w:firstLine="709"/>
        <w:jc w:val="both"/>
        <w:rPr>
          <w:sz w:val="28"/>
          <w:szCs w:val="28"/>
        </w:rPr>
      </w:pPr>
    </w:p>
    <w:p w:rsidR="00605DDF" w:rsidRPr="00096356" w:rsidRDefault="00993B89" w:rsidP="007C3AC8">
      <w:pPr>
        <w:ind w:firstLine="709"/>
        <w:jc w:val="both"/>
        <w:rPr>
          <w:sz w:val="28"/>
          <w:szCs w:val="28"/>
        </w:rPr>
      </w:pPr>
      <w:r w:rsidRPr="00096356">
        <w:rPr>
          <w:sz w:val="28"/>
          <w:szCs w:val="28"/>
        </w:rPr>
        <w:t>3.1.</w:t>
      </w:r>
      <w:r w:rsidR="00D95FEC">
        <w:rPr>
          <w:sz w:val="28"/>
          <w:szCs w:val="28"/>
        </w:rPr>
        <w:t xml:space="preserve"> </w:t>
      </w:r>
      <w:r w:rsidR="00605DDF" w:rsidRPr="00096356">
        <w:rPr>
          <w:sz w:val="28"/>
          <w:szCs w:val="28"/>
        </w:rPr>
        <w:t>Административные действия (процедуры)</w:t>
      </w:r>
      <w:r w:rsidR="00B85423" w:rsidRPr="00096356">
        <w:rPr>
          <w:sz w:val="28"/>
          <w:szCs w:val="28"/>
        </w:rPr>
        <w:t xml:space="preserve"> при предоставлении муниципальной услуги</w:t>
      </w:r>
      <w:r w:rsidR="00605DDF" w:rsidRPr="00096356">
        <w:rPr>
          <w:sz w:val="28"/>
          <w:szCs w:val="28"/>
        </w:rPr>
        <w:t>:</w:t>
      </w:r>
    </w:p>
    <w:bookmarkEnd w:id="3"/>
    <w:p w:rsidR="00680D12" w:rsidRPr="00096356" w:rsidRDefault="00993B89" w:rsidP="007C3AC8">
      <w:pPr>
        <w:pStyle w:val="a3"/>
        <w:spacing w:before="0" w:beforeAutospacing="0" w:after="0" w:afterAutospacing="0"/>
        <w:ind w:firstLine="709"/>
        <w:jc w:val="both"/>
        <w:rPr>
          <w:sz w:val="28"/>
          <w:szCs w:val="28"/>
        </w:rPr>
      </w:pPr>
      <w:r w:rsidRPr="00096356">
        <w:rPr>
          <w:sz w:val="28"/>
          <w:szCs w:val="28"/>
        </w:rPr>
        <w:t>Предоставление муниципальной услуги включает в себя следующие административные процедуры:</w:t>
      </w:r>
    </w:p>
    <w:p w:rsidR="00993B89" w:rsidRPr="00096356" w:rsidRDefault="00993B89" w:rsidP="007C3AC8">
      <w:pPr>
        <w:pStyle w:val="a3"/>
        <w:spacing w:before="0" w:beforeAutospacing="0" w:after="0" w:afterAutospacing="0"/>
        <w:ind w:firstLine="709"/>
        <w:jc w:val="both"/>
        <w:rPr>
          <w:sz w:val="28"/>
          <w:szCs w:val="28"/>
        </w:rPr>
      </w:pPr>
      <w:r w:rsidRPr="00096356">
        <w:rPr>
          <w:sz w:val="28"/>
          <w:szCs w:val="28"/>
        </w:rPr>
        <w:t>1) прием и регистрация заявления и документов, представленных заявителем;</w:t>
      </w:r>
    </w:p>
    <w:p w:rsidR="00917758" w:rsidRPr="00096356" w:rsidRDefault="00993B89" w:rsidP="007C3AC8">
      <w:pPr>
        <w:pStyle w:val="a3"/>
        <w:spacing w:before="0" w:beforeAutospacing="0" w:after="0" w:afterAutospacing="0"/>
        <w:ind w:firstLine="709"/>
        <w:jc w:val="both"/>
        <w:rPr>
          <w:sz w:val="28"/>
          <w:szCs w:val="28"/>
        </w:rPr>
      </w:pPr>
      <w:r w:rsidRPr="00096356">
        <w:rPr>
          <w:sz w:val="28"/>
          <w:szCs w:val="28"/>
        </w:rPr>
        <w:t xml:space="preserve">2) рассмотрение </w:t>
      </w:r>
      <w:r w:rsidR="00917758" w:rsidRPr="00096356">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116114" w:rsidRPr="00096356" w:rsidRDefault="00116114" w:rsidP="007C3AC8">
      <w:pPr>
        <w:pStyle w:val="a3"/>
        <w:spacing w:before="0" w:beforeAutospacing="0" w:after="0" w:afterAutospacing="0"/>
        <w:ind w:firstLine="709"/>
        <w:jc w:val="both"/>
        <w:rPr>
          <w:sz w:val="28"/>
          <w:szCs w:val="28"/>
        </w:rPr>
      </w:pPr>
      <w:r w:rsidRPr="00096356">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096356" w:rsidRDefault="007D5FE6" w:rsidP="007C3AC8">
      <w:pPr>
        <w:pStyle w:val="a3"/>
        <w:spacing w:before="0" w:beforeAutospacing="0" w:after="0" w:afterAutospacing="0"/>
        <w:ind w:firstLine="709"/>
        <w:jc w:val="both"/>
        <w:rPr>
          <w:sz w:val="28"/>
          <w:szCs w:val="28"/>
        </w:rPr>
      </w:pPr>
      <w:r w:rsidRPr="00096356">
        <w:rPr>
          <w:sz w:val="28"/>
          <w:szCs w:val="28"/>
        </w:rPr>
        <w:t xml:space="preserve">4) подготовка </w:t>
      </w:r>
      <w:r w:rsidR="00094EDC" w:rsidRPr="00096356">
        <w:rPr>
          <w:sz w:val="28"/>
          <w:szCs w:val="28"/>
        </w:rPr>
        <w:t>разрешения на ввод объектов в эксплуатацию</w:t>
      </w:r>
      <w:r w:rsidR="00905FC9" w:rsidRPr="00096356">
        <w:rPr>
          <w:sz w:val="28"/>
          <w:szCs w:val="28"/>
        </w:rPr>
        <w:t xml:space="preserve"> (уведомление об отказе в предоставлении услуги</w:t>
      </w:r>
      <w:r w:rsidR="00656BC9" w:rsidRPr="00096356">
        <w:rPr>
          <w:sz w:val="28"/>
          <w:szCs w:val="28"/>
        </w:rPr>
        <w:t>;</w:t>
      </w:r>
    </w:p>
    <w:p w:rsidR="00A47DA8" w:rsidRPr="00096356" w:rsidRDefault="00116114" w:rsidP="007C3AC8">
      <w:pPr>
        <w:ind w:firstLine="709"/>
        <w:jc w:val="both"/>
        <w:rPr>
          <w:sz w:val="28"/>
          <w:szCs w:val="28"/>
        </w:rPr>
      </w:pPr>
      <w:r w:rsidRPr="00096356">
        <w:rPr>
          <w:sz w:val="28"/>
          <w:szCs w:val="28"/>
        </w:rPr>
        <w:t>5</w:t>
      </w:r>
      <w:r w:rsidR="00A47DA8" w:rsidRPr="00096356">
        <w:rPr>
          <w:sz w:val="28"/>
          <w:szCs w:val="28"/>
        </w:rPr>
        <w:t xml:space="preserve">) </w:t>
      </w:r>
      <w:r w:rsidR="00653EE2" w:rsidRPr="00096356">
        <w:rPr>
          <w:sz w:val="28"/>
          <w:szCs w:val="28"/>
        </w:rPr>
        <w:t>выдача</w:t>
      </w:r>
      <w:r w:rsidR="00A47DA8" w:rsidRPr="00096356">
        <w:rPr>
          <w:sz w:val="28"/>
          <w:szCs w:val="28"/>
        </w:rPr>
        <w:t> </w:t>
      </w:r>
      <w:r w:rsidR="00BA23B4" w:rsidRPr="00096356">
        <w:rPr>
          <w:sz w:val="28"/>
          <w:szCs w:val="28"/>
        </w:rPr>
        <w:t xml:space="preserve">разрешения на ввод объектов в эксплуатацию </w:t>
      </w:r>
      <w:r w:rsidR="00653EE2" w:rsidRPr="00096356">
        <w:rPr>
          <w:sz w:val="28"/>
          <w:szCs w:val="28"/>
        </w:rPr>
        <w:t>(</w:t>
      </w:r>
      <w:r w:rsidR="00656BC9" w:rsidRPr="00096356">
        <w:rPr>
          <w:sz w:val="28"/>
          <w:szCs w:val="28"/>
        </w:rPr>
        <w:t xml:space="preserve">направление уведомление об </w:t>
      </w:r>
      <w:r w:rsidR="00A47DA8" w:rsidRPr="00096356">
        <w:rPr>
          <w:sz w:val="28"/>
          <w:szCs w:val="28"/>
        </w:rPr>
        <w:t>отказ</w:t>
      </w:r>
      <w:r w:rsidR="00656BC9" w:rsidRPr="00096356">
        <w:rPr>
          <w:sz w:val="28"/>
          <w:szCs w:val="28"/>
        </w:rPr>
        <w:t>е</w:t>
      </w:r>
      <w:r w:rsidR="00A47DA8" w:rsidRPr="00096356">
        <w:rPr>
          <w:sz w:val="28"/>
          <w:szCs w:val="28"/>
        </w:rPr>
        <w:t xml:space="preserve"> </w:t>
      </w:r>
      <w:r w:rsidR="00BA23B4" w:rsidRPr="00096356">
        <w:rPr>
          <w:sz w:val="28"/>
          <w:szCs w:val="28"/>
        </w:rPr>
        <w:t>в выдаче разрешения на ввод объектов в эксплуатацию</w:t>
      </w:r>
      <w:r w:rsidR="00653EE2" w:rsidRPr="00096356">
        <w:rPr>
          <w:sz w:val="28"/>
          <w:szCs w:val="28"/>
        </w:rPr>
        <w:t>).</w:t>
      </w:r>
    </w:p>
    <w:p w:rsidR="00510207" w:rsidRPr="00096356" w:rsidRDefault="00B85423" w:rsidP="007C3AC8">
      <w:pPr>
        <w:pStyle w:val="a3"/>
        <w:spacing w:before="0" w:beforeAutospacing="0" w:after="0" w:afterAutospacing="0"/>
        <w:ind w:firstLine="709"/>
        <w:jc w:val="both"/>
        <w:rPr>
          <w:sz w:val="28"/>
          <w:szCs w:val="28"/>
        </w:rPr>
      </w:pPr>
      <w:r w:rsidRPr="00096356">
        <w:rPr>
          <w:sz w:val="28"/>
          <w:szCs w:val="28"/>
        </w:rPr>
        <w:t>3.</w:t>
      </w:r>
      <w:r w:rsidR="003C1CC6" w:rsidRPr="00096356">
        <w:rPr>
          <w:sz w:val="28"/>
          <w:szCs w:val="28"/>
        </w:rPr>
        <w:t>2</w:t>
      </w:r>
      <w:r w:rsidRPr="00096356">
        <w:rPr>
          <w:sz w:val="28"/>
          <w:szCs w:val="28"/>
        </w:rPr>
        <w:t>. </w:t>
      </w:r>
      <w:r w:rsidR="00510207" w:rsidRPr="00096356">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C11F6D">
        <w:rPr>
          <w:bCs/>
          <w:sz w:val="28"/>
          <w:szCs w:val="28"/>
        </w:rPr>
        <w:t>пунктом 2.6.1</w:t>
      </w:r>
      <w:r w:rsidR="00116114" w:rsidRPr="00C11F6D">
        <w:rPr>
          <w:bCs/>
          <w:sz w:val="28"/>
          <w:szCs w:val="28"/>
        </w:rPr>
        <w:t>-2.6.2</w:t>
      </w:r>
      <w:r w:rsidR="00510207" w:rsidRPr="00096356">
        <w:rPr>
          <w:sz w:val="28"/>
          <w:szCs w:val="28"/>
        </w:rPr>
        <w:t xml:space="preserve"> Админист</w:t>
      </w:r>
      <w:r w:rsidR="00653EE2" w:rsidRPr="00096356">
        <w:rPr>
          <w:sz w:val="28"/>
          <w:szCs w:val="28"/>
        </w:rPr>
        <w:t>ративного регламента: на бумажном носителе непосредственно Исполнителю</w:t>
      </w:r>
      <w:r w:rsidR="004D775A" w:rsidRPr="00096356">
        <w:rPr>
          <w:sz w:val="28"/>
          <w:szCs w:val="28"/>
        </w:rPr>
        <w:t xml:space="preserve"> либо в форме электронного документа с использованием Портала</w:t>
      </w:r>
      <w:r w:rsidR="00EC51B3" w:rsidRPr="00096356">
        <w:rPr>
          <w:sz w:val="28"/>
          <w:szCs w:val="28"/>
        </w:rPr>
        <w:t>.</w:t>
      </w:r>
    </w:p>
    <w:p w:rsidR="004D775A" w:rsidRPr="00096356" w:rsidRDefault="003C1CC6" w:rsidP="007C3AC8">
      <w:pPr>
        <w:pStyle w:val="a3"/>
        <w:spacing w:before="0" w:beforeAutospacing="0" w:after="0" w:afterAutospacing="0"/>
        <w:ind w:firstLine="709"/>
        <w:jc w:val="both"/>
        <w:rPr>
          <w:sz w:val="28"/>
          <w:szCs w:val="28"/>
        </w:rPr>
      </w:pPr>
      <w:r w:rsidRPr="00096356">
        <w:rPr>
          <w:sz w:val="28"/>
          <w:szCs w:val="28"/>
        </w:rPr>
        <w:lastRenderedPageBreak/>
        <w:t>3.2.1.</w:t>
      </w:r>
      <w:r w:rsidR="004D775A" w:rsidRPr="00096356">
        <w:rPr>
          <w:sz w:val="28"/>
          <w:szCs w:val="28"/>
        </w:rPr>
        <w:t>Специалист Исполнителя</w:t>
      </w:r>
      <w:r w:rsidR="001F55D0" w:rsidRPr="001F55D0">
        <w:t xml:space="preserve"> </w:t>
      </w:r>
      <w:r w:rsidR="001F55D0" w:rsidRPr="001F55D0">
        <w:rPr>
          <w:sz w:val="28"/>
          <w:szCs w:val="28"/>
        </w:rPr>
        <w:t>или специалист КГАУ «МФ</w:t>
      </w:r>
      <w:r w:rsidR="001F55D0">
        <w:rPr>
          <w:sz w:val="28"/>
          <w:szCs w:val="28"/>
        </w:rPr>
        <w:t>Ц Забайкальского края»</w:t>
      </w:r>
      <w:r w:rsidR="004D775A" w:rsidRPr="00096356">
        <w:rPr>
          <w:sz w:val="28"/>
          <w:szCs w:val="28"/>
        </w:rPr>
        <w:t xml:space="preserve"> принимает и регистрирует заявление и документы</w:t>
      </w:r>
      <w:r w:rsidRPr="00096356">
        <w:rPr>
          <w:sz w:val="28"/>
          <w:szCs w:val="28"/>
        </w:rPr>
        <w:t>,</w:t>
      </w:r>
      <w:r w:rsidR="004D775A" w:rsidRPr="00096356">
        <w:rPr>
          <w:sz w:val="28"/>
          <w:szCs w:val="28"/>
        </w:rPr>
        <w:t xml:space="preserve"> представленные заявителем в день их поступления.</w:t>
      </w:r>
    </w:p>
    <w:p w:rsidR="004D775A" w:rsidRPr="00096356" w:rsidRDefault="004D775A" w:rsidP="007C3AC8">
      <w:pPr>
        <w:pStyle w:val="a3"/>
        <w:spacing w:before="0" w:beforeAutospacing="0" w:after="0" w:afterAutospacing="0"/>
        <w:ind w:firstLine="709"/>
        <w:jc w:val="both"/>
        <w:rPr>
          <w:sz w:val="28"/>
          <w:szCs w:val="28"/>
        </w:rPr>
      </w:pPr>
      <w:r w:rsidRPr="00096356">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096356">
        <w:rPr>
          <w:sz w:val="28"/>
          <w:szCs w:val="28"/>
        </w:rPr>
        <w:t>.</w:t>
      </w:r>
    </w:p>
    <w:p w:rsidR="00510207" w:rsidRPr="00096356" w:rsidRDefault="00905FC9" w:rsidP="007C3AC8">
      <w:pPr>
        <w:ind w:firstLine="709"/>
        <w:jc w:val="both"/>
        <w:rPr>
          <w:sz w:val="28"/>
          <w:szCs w:val="28"/>
        </w:rPr>
      </w:pPr>
      <w:r w:rsidRPr="00096356">
        <w:rPr>
          <w:sz w:val="28"/>
          <w:szCs w:val="28"/>
        </w:rPr>
        <w:t>3.2.2.</w:t>
      </w:r>
      <w:r w:rsidR="00D51A07">
        <w:rPr>
          <w:sz w:val="28"/>
          <w:szCs w:val="28"/>
        </w:rPr>
        <w:t xml:space="preserve"> </w:t>
      </w:r>
      <w:r w:rsidR="00510207" w:rsidRPr="00096356">
        <w:rPr>
          <w:sz w:val="28"/>
          <w:szCs w:val="28"/>
        </w:rPr>
        <w:t>Максимальн</w:t>
      </w:r>
      <w:r w:rsidR="00E15C60" w:rsidRPr="00096356">
        <w:rPr>
          <w:sz w:val="28"/>
          <w:szCs w:val="28"/>
        </w:rPr>
        <w:t xml:space="preserve">ое время приема и регистрации документов, представленных заявителем, не должно превышать </w:t>
      </w:r>
      <w:r w:rsidR="006653D0">
        <w:rPr>
          <w:sz w:val="28"/>
          <w:szCs w:val="28"/>
        </w:rPr>
        <w:t xml:space="preserve">15 </w:t>
      </w:r>
      <w:r w:rsidR="00E15C60" w:rsidRPr="00096356">
        <w:rPr>
          <w:sz w:val="28"/>
          <w:szCs w:val="28"/>
        </w:rPr>
        <w:t>минут. Принятые документы передаются руководителю в течение 1 рабочего дня, следующего за днем регистрации.</w:t>
      </w:r>
    </w:p>
    <w:p w:rsidR="00E15C60" w:rsidRPr="00096356" w:rsidRDefault="00E15C60" w:rsidP="007C3AC8">
      <w:pPr>
        <w:ind w:firstLine="709"/>
        <w:jc w:val="both"/>
        <w:rPr>
          <w:sz w:val="28"/>
          <w:szCs w:val="28"/>
        </w:rPr>
      </w:pPr>
      <w:r w:rsidRPr="00096356">
        <w:rPr>
          <w:sz w:val="28"/>
          <w:szCs w:val="28"/>
        </w:rPr>
        <w:t>3.2.4.</w:t>
      </w:r>
      <w:r w:rsidR="00147B11" w:rsidRPr="00096356">
        <w:rPr>
          <w:sz w:val="28"/>
          <w:szCs w:val="28"/>
        </w:rPr>
        <w:t xml:space="preserve"> </w:t>
      </w:r>
      <w:r w:rsidRPr="00096356">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096356">
        <w:rPr>
          <w:sz w:val="28"/>
          <w:szCs w:val="28"/>
        </w:rPr>
        <w:t>прилагаемыми отсканированными документами, ставит отметку</w:t>
      </w:r>
      <w:r w:rsidR="006C05F5" w:rsidRPr="00096356">
        <w:rPr>
          <w:sz w:val="28"/>
          <w:szCs w:val="28"/>
        </w:rPr>
        <w:t xml:space="preserve"> о поступлении документов и осуществляет их проверку. В случае отсутствия каких-либо документов</w:t>
      </w:r>
      <w:r w:rsidR="00D04AD9" w:rsidRPr="00096356">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096356" w:rsidRDefault="00D04AD9" w:rsidP="007C3AC8">
      <w:pPr>
        <w:ind w:firstLine="709"/>
        <w:jc w:val="both"/>
        <w:rPr>
          <w:sz w:val="28"/>
          <w:szCs w:val="28"/>
        </w:rPr>
      </w:pPr>
      <w:r w:rsidRPr="00096356">
        <w:rPr>
          <w:sz w:val="28"/>
          <w:szCs w:val="28"/>
        </w:rPr>
        <w:t>Электронное сообщение о приеме заявления к рассмотрению должно содержать информацию:</w:t>
      </w:r>
    </w:p>
    <w:p w:rsidR="00D04AD9" w:rsidRPr="00096356" w:rsidRDefault="00D04AD9" w:rsidP="007C3AC8">
      <w:pPr>
        <w:ind w:firstLine="709"/>
        <w:jc w:val="both"/>
        <w:rPr>
          <w:sz w:val="28"/>
          <w:szCs w:val="28"/>
        </w:rPr>
      </w:pPr>
      <w:r w:rsidRPr="00096356">
        <w:rPr>
          <w:sz w:val="28"/>
          <w:szCs w:val="28"/>
        </w:rPr>
        <w:t>о сроках рассмотрения заявления;</w:t>
      </w:r>
    </w:p>
    <w:p w:rsidR="00D04AD9" w:rsidRPr="00096356" w:rsidRDefault="00D04AD9" w:rsidP="007C3AC8">
      <w:pPr>
        <w:ind w:firstLine="709"/>
        <w:jc w:val="both"/>
        <w:rPr>
          <w:sz w:val="28"/>
          <w:szCs w:val="28"/>
        </w:rPr>
      </w:pPr>
      <w:r w:rsidRPr="00096356">
        <w:rPr>
          <w:sz w:val="28"/>
          <w:szCs w:val="28"/>
        </w:rPr>
        <w:t xml:space="preserve">о необходимости в течение 10 дней со дня получения данного сообщения </w:t>
      </w:r>
      <w:r w:rsidR="00147B11" w:rsidRPr="00096356">
        <w:rPr>
          <w:sz w:val="28"/>
          <w:szCs w:val="28"/>
        </w:rPr>
        <w:t xml:space="preserve">направления </w:t>
      </w:r>
      <w:r w:rsidR="00116114" w:rsidRPr="00096356">
        <w:rPr>
          <w:sz w:val="28"/>
          <w:szCs w:val="28"/>
        </w:rPr>
        <w:t xml:space="preserve">прилагаемых к заявлению документов </w:t>
      </w:r>
      <w:r w:rsidR="00147B11" w:rsidRPr="00096356">
        <w:rPr>
          <w:sz w:val="28"/>
          <w:szCs w:val="28"/>
        </w:rPr>
        <w:t>в бумажном виде</w:t>
      </w:r>
      <w:r w:rsidR="00116114" w:rsidRPr="00096356">
        <w:rPr>
          <w:sz w:val="28"/>
          <w:szCs w:val="28"/>
        </w:rPr>
        <w:t>.</w:t>
      </w:r>
    </w:p>
    <w:p w:rsidR="00147B11" w:rsidRPr="00096356" w:rsidRDefault="00905FC9" w:rsidP="007C3AC8">
      <w:pPr>
        <w:ind w:firstLine="709"/>
        <w:jc w:val="both"/>
        <w:rPr>
          <w:sz w:val="28"/>
          <w:szCs w:val="28"/>
        </w:rPr>
      </w:pPr>
      <w:r w:rsidRPr="00096356">
        <w:rPr>
          <w:sz w:val="28"/>
          <w:szCs w:val="28"/>
        </w:rPr>
        <w:t xml:space="preserve">3.2.5. Руководитель </w:t>
      </w:r>
      <w:r w:rsidR="00210F5B" w:rsidRPr="00096356">
        <w:rPr>
          <w:sz w:val="28"/>
          <w:szCs w:val="28"/>
        </w:rPr>
        <w:t>назначает ответственного специалиста за проведение экспертизы представленных документов</w:t>
      </w:r>
      <w:r w:rsidR="00FC0B89" w:rsidRPr="00096356">
        <w:rPr>
          <w:sz w:val="28"/>
          <w:szCs w:val="28"/>
        </w:rPr>
        <w:t>, направление межведомственных запросов</w:t>
      </w:r>
      <w:r w:rsidR="00210F5B" w:rsidRPr="00096356">
        <w:rPr>
          <w:sz w:val="28"/>
          <w:szCs w:val="28"/>
        </w:rPr>
        <w:t xml:space="preserve"> и в течение двух дней направляет ему комплект документов.</w:t>
      </w:r>
    </w:p>
    <w:p w:rsidR="00C416E0" w:rsidRPr="00096356" w:rsidRDefault="00210F5B" w:rsidP="007C3AC8">
      <w:pPr>
        <w:pStyle w:val="a3"/>
        <w:spacing w:before="0" w:beforeAutospacing="0" w:after="0" w:afterAutospacing="0"/>
        <w:ind w:firstLine="709"/>
        <w:jc w:val="both"/>
        <w:rPr>
          <w:sz w:val="28"/>
          <w:szCs w:val="28"/>
        </w:rPr>
      </w:pPr>
      <w:r w:rsidRPr="00096356">
        <w:rPr>
          <w:sz w:val="28"/>
          <w:szCs w:val="28"/>
        </w:rPr>
        <w:t>3.3.</w:t>
      </w:r>
      <w:r w:rsidR="00C416E0" w:rsidRPr="00096356">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10F5B" w:rsidRPr="00096356" w:rsidRDefault="00C416E0" w:rsidP="007C3AC8">
      <w:pPr>
        <w:pStyle w:val="a3"/>
        <w:spacing w:before="0" w:beforeAutospacing="0" w:after="0" w:afterAutospacing="0"/>
        <w:ind w:firstLine="709"/>
        <w:jc w:val="both"/>
        <w:rPr>
          <w:sz w:val="28"/>
          <w:szCs w:val="28"/>
        </w:rPr>
      </w:pPr>
      <w:r w:rsidRPr="00096356">
        <w:rPr>
          <w:sz w:val="28"/>
          <w:szCs w:val="28"/>
        </w:rPr>
        <w:t>3.3.1.</w:t>
      </w:r>
      <w:r w:rsidR="00BA6D98" w:rsidRPr="00096356">
        <w:rPr>
          <w:sz w:val="28"/>
          <w:szCs w:val="28"/>
        </w:rPr>
        <w:t>Ответственный сотрудник в течение трех дней:</w:t>
      </w:r>
    </w:p>
    <w:p w:rsidR="00BA6D98" w:rsidRPr="00096356" w:rsidRDefault="00BA6D98" w:rsidP="007C3AC8">
      <w:pPr>
        <w:pStyle w:val="a3"/>
        <w:spacing w:before="0" w:beforeAutospacing="0" w:after="0" w:afterAutospacing="0"/>
        <w:ind w:firstLine="709"/>
        <w:jc w:val="both"/>
        <w:rPr>
          <w:sz w:val="28"/>
          <w:szCs w:val="28"/>
        </w:rPr>
      </w:pPr>
      <w:r w:rsidRPr="00096356">
        <w:rPr>
          <w:sz w:val="28"/>
          <w:szCs w:val="28"/>
        </w:rPr>
        <w:t>проводит анализ представленных документов;</w:t>
      </w:r>
    </w:p>
    <w:p w:rsidR="007C2831" w:rsidRPr="00096356" w:rsidRDefault="00FC0B89" w:rsidP="007C3AC8">
      <w:pPr>
        <w:autoSpaceDE w:val="0"/>
        <w:autoSpaceDN w:val="0"/>
        <w:adjustRightInd w:val="0"/>
        <w:ind w:firstLine="709"/>
        <w:jc w:val="both"/>
        <w:outlineLvl w:val="1"/>
        <w:rPr>
          <w:sz w:val="28"/>
          <w:szCs w:val="28"/>
        </w:rPr>
      </w:pPr>
      <w:r w:rsidRPr="00096356">
        <w:rPr>
          <w:sz w:val="28"/>
          <w:szCs w:val="28"/>
        </w:rPr>
        <w:t xml:space="preserve">3.4. </w:t>
      </w:r>
      <w:r w:rsidR="007C2831" w:rsidRPr="00096356">
        <w:rPr>
          <w:sz w:val="28"/>
          <w:szCs w:val="28"/>
        </w:rPr>
        <w:t>Направление межведомственных запросов в органы, участвующие в предоставлении муниципальной услуги</w:t>
      </w:r>
    </w:p>
    <w:p w:rsidR="008766AA" w:rsidRPr="00096356" w:rsidRDefault="00127DDE" w:rsidP="007C3AC8">
      <w:pPr>
        <w:autoSpaceDE w:val="0"/>
        <w:autoSpaceDN w:val="0"/>
        <w:adjustRightInd w:val="0"/>
        <w:ind w:firstLine="709"/>
        <w:jc w:val="both"/>
        <w:outlineLvl w:val="1"/>
        <w:rPr>
          <w:sz w:val="28"/>
          <w:szCs w:val="28"/>
        </w:rPr>
      </w:pPr>
      <w:r w:rsidRPr="00096356">
        <w:rPr>
          <w:sz w:val="28"/>
          <w:szCs w:val="28"/>
        </w:rPr>
        <w:t>3.4.1.</w:t>
      </w:r>
      <w:r w:rsidR="007C2831" w:rsidRPr="00096356">
        <w:rPr>
          <w:sz w:val="28"/>
          <w:szCs w:val="28"/>
        </w:rPr>
        <w:t xml:space="preserve">Ответственный специалист в течение </w:t>
      </w:r>
      <w:r w:rsidR="00422A1D" w:rsidRPr="00096356">
        <w:rPr>
          <w:sz w:val="28"/>
          <w:szCs w:val="28"/>
        </w:rPr>
        <w:t>одного</w:t>
      </w:r>
      <w:r w:rsidR="007C2831" w:rsidRPr="00096356">
        <w:rPr>
          <w:sz w:val="28"/>
          <w:szCs w:val="28"/>
        </w:rPr>
        <w:t xml:space="preserve"> рабоч</w:t>
      </w:r>
      <w:r w:rsidR="00422A1D" w:rsidRPr="00096356">
        <w:rPr>
          <w:sz w:val="28"/>
          <w:szCs w:val="28"/>
        </w:rPr>
        <w:t>его</w:t>
      </w:r>
      <w:r w:rsidR="007C2831" w:rsidRPr="00096356">
        <w:rPr>
          <w:sz w:val="28"/>
          <w:szCs w:val="28"/>
        </w:rPr>
        <w:t xml:space="preserve"> дн</w:t>
      </w:r>
      <w:r w:rsidR="00422A1D" w:rsidRPr="00096356">
        <w:rPr>
          <w:sz w:val="28"/>
          <w:szCs w:val="28"/>
        </w:rPr>
        <w:t>я</w:t>
      </w:r>
      <w:r w:rsidR="007C2831" w:rsidRPr="00096356">
        <w:rPr>
          <w:sz w:val="28"/>
          <w:szCs w:val="28"/>
        </w:rPr>
        <w:t xml:space="preserve"> </w:t>
      </w:r>
      <w:r w:rsidR="00F94542" w:rsidRPr="00096356">
        <w:rPr>
          <w:sz w:val="28"/>
          <w:szCs w:val="28"/>
        </w:rPr>
        <w:t xml:space="preserve">со дня поступления к нему документов, </w:t>
      </w:r>
      <w:r w:rsidRPr="00096356">
        <w:rPr>
          <w:sz w:val="28"/>
          <w:szCs w:val="28"/>
        </w:rPr>
        <w:t>в случае, если заявителем не представлены документы, указанные в пункте 2.6.2. н</w:t>
      </w:r>
      <w:r w:rsidR="00FC0B89" w:rsidRPr="00096356">
        <w:rPr>
          <w:sz w:val="28"/>
          <w:szCs w:val="28"/>
        </w:rPr>
        <w:t>аправляет межведомственны</w:t>
      </w:r>
      <w:r w:rsidRPr="00096356">
        <w:rPr>
          <w:sz w:val="28"/>
          <w:szCs w:val="28"/>
        </w:rPr>
        <w:t>й</w:t>
      </w:r>
      <w:r w:rsidR="00FC0B89" w:rsidRPr="00096356">
        <w:rPr>
          <w:sz w:val="28"/>
          <w:szCs w:val="28"/>
        </w:rPr>
        <w:t xml:space="preserve"> запрос</w:t>
      </w:r>
      <w:r w:rsidRPr="00096356">
        <w:rPr>
          <w:sz w:val="28"/>
          <w:szCs w:val="28"/>
        </w:rPr>
        <w:t xml:space="preserve"> в Управление федеральной службы государственной регистрации, кадастра и картографии по Забайкальскому краю</w:t>
      </w:r>
      <w:r w:rsidR="00F94542" w:rsidRPr="00096356">
        <w:rPr>
          <w:sz w:val="28"/>
          <w:szCs w:val="28"/>
        </w:rPr>
        <w:t>,</w:t>
      </w:r>
      <w:r w:rsidR="00905FC9" w:rsidRPr="00096356">
        <w:rPr>
          <w:sz w:val="28"/>
          <w:szCs w:val="28"/>
        </w:rPr>
        <w:t xml:space="preserve"> </w:t>
      </w:r>
      <w:r w:rsidR="00422A1D" w:rsidRPr="00096356">
        <w:rPr>
          <w:sz w:val="28"/>
          <w:szCs w:val="28"/>
        </w:rPr>
        <w:t>Инспекцию государственного строительного надзора Забайкальского края</w:t>
      </w:r>
      <w:r w:rsidRPr="00096356">
        <w:rPr>
          <w:sz w:val="28"/>
          <w:szCs w:val="28"/>
        </w:rPr>
        <w:t>.</w:t>
      </w:r>
      <w:r w:rsidR="00FC0B89" w:rsidRPr="00096356">
        <w:rPr>
          <w:sz w:val="28"/>
          <w:szCs w:val="28"/>
        </w:rPr>
        <w:t xml:space="preserve"> </w:t>
      </w:r>
    </w:p>
    <w:p w:rsidR="00366FF3" w:rsidRPr="00096356" w:rsidRDefault="00366FF3" w:rsidP="007C3AC8">
      <w:pPr>
        <w:ind w:firstLine="709"/>
        <w:jc w:val="both"/>
        <w:rPr>
          <w:sz w:val="28"/>
          <w:szCs w:val="28"/>
        </w:rPr>
      </w:pPr>
      <w:r w:rsidRPr="00096356">
        <w:rPr>
          <w:sz w:val="28"/>
          <w:szCs w:val="28"/>
        </w:rPr>
        <w:t xml:space="preserve">3.5. </w:t>
      </w:r>
      <w:r w:rsidR="00C73693" w:rsidRPr="00096356">
        <w:rPr>
          <w:sz w:val="28"/>
          <w:szCs w:val="28"/>
        </w:rPr>
        <w:t xml:space="preserve">Подготовка и </w:t>
      </w:r>
      <w:r w:rsidR="00422A1D" w:rsidRPr="00096356">
        <w:rPr>
          <w:sz w:val="28"/>
          <w:szCs w:val="28"/>
        </w:rPr>
        <w:t>разрешения на ввод объекта в эксплуатацию</w:t>
      </w:r>
      <w:r w:rsidR="00C73693" w:rsidRPr="00096356">
        <w:rPr>
          <w:sz w:val="28"/>
          <w:szCs w:val="28"/>
        </w:rPr>
        <w:t xml:space="preserve"> либо подготовка уведомления об</w:t>
      </w:r>
      <w:r w:rsidR="00EC51B3" w:rsidRPr="00096356">
        <w:rPr>
          <w:sz w:val="28"/>
          <w:szCs w:val="28"/>
        </w:rPr>
        <w:t xml:space="preserve"> отказе в предоставлении услуги</w:t>
      </w:r>
    </w:p>
    <w:p w:rsidR="00C73693" w:rsidRPr="00096356" w:rsidRDefault="00AB496E" w:rsidP="007C3AC8">
      <w:pPr>
        <w:suppressAutoHyphens/>
        <w:autoSpaceDE w:val="0"/>
        <w:autoSpaceDN w:val="0"/>
        <w:adjustRightInd w:val="0"/>
        <w:ind w:firstLine="709"/>
        <w:jc w:val="both"/>
        <w:rPr>
          <w:sz w:val="28"/>
          <w:szCs w:val="28"/>
        </w:rPr>
      </w:pPr>
      <w:r w:rsidRPr="00096356">
        <w:rPr>
          <w:sz w:val="28"/>
          <w:szCs w:val="28"/>
        </w:rPr>
        <w:t xml:space="preserve">3.5.1. </w:t>
      </w:r>
      <w:r w:rsidR="00C73693" w:rsidRPr="00096356">
        <w:rPr>
          <w:sz w:val="28"/>
          <w:szCs w:val="28"/>
        </w:rPr>
        <w:t xml:space="preserve">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w:t>
      </w:r>
      <w:r w:rsidR="00422A1D" w:rsidRPr="00096356">
        <w:rPr>
          <w:sz w:val="28"/>
          <w:szCs w:val="28"/>
        </w:rPr>
        <w:t>предоставлении муниципальной услуги.</w:t>
      </w:r>
    </w:p>
    <w:p w:rsidR="006653D0" w:rsidRDefault="006653D0" w:rsidP="007C3AC8">
      <w:pPr>
        <w:ind w:firstLine="709"/>
        <w:jc w:val="both"/>
        <w:rPr>
          <w:sz w:val="28"/>
          <w:szCs w:val="28"/>
        </w:rPr>
      </w:pPr>
      <w:r w:rsidRPr="006653D0">
        <w:rPr>
          <w:sz w:val="28"/>
          <w:szCs w:val="28"/>
        </w:rPr>
        <w:t xml:space="preserve">3.5.2. 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 результатом выполнения данной </w:t>
      </w:r>
      <w:r w:rsidRPr="006653D0">
        <w:rPr>
          <w:sz w:val="28"/>
          <w:szCs w:val="28"/>
        </w:rPr>
        <w:lastRenderedPageBreak/>
        <w:t>административной процедуры является выдача разрешения на ввод объекта в эксплуатацию согласно форме утвержденной приказом Министерства строительства и жилищно-коммунального хозяйства Российской Федерации от 19 февраля 2015г. №117/пр. «Об утверждении формы разрешения на строительство и формы разрешения на ввод объекта в эксплуатацию» (Приложение №3), либо уведомления застройщика об отказе в его получении.</w:t>
      </w:r>
    </w:p>
    <w:p w:rsidR="00EE4784" w:rsidRPr="00096356" w:rsidRDefault="004E13D8" w:rsidP="007C3AC8">
      <w:pPr>
        <w:ind w:firstLine="709"/>
        <w:jc w:val="both"/>
        <w:rPr>
          <w:sz w:val="28"/>
          <w:szCs w:val="28"/>
        </w:rPr>
      </w:pPr>
      <w:r w:rsidRPr="00096356">
        <w:rPr>
          <w:sz w:val="28"/>
          <w:szCs w:val="28"/>
        </w:rPr>
        <w:t xml:space="preserve">3.5.3. </w:t>
      </w:r>
      <w:proofErr w:type="gramStart"/>
      <w:r w:rsidR="00EE4784" w:rsidRPr="00096356">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sidRPr="00096356">
        <w:rPr>
          <w:sz w:val="28"/>
          <w:szCs w:val="28"/>
        </w:rPr>
        <w:t>непредставления</w:t>
      </w:r>
      <w:r w:rsidR="00EE4784" w:rsidRPr="00096356">
        <w:rPr>
          <w:sz w:val="28"/>
          <w:szCs w:val="28"/>
        </w:rPr>
        <w:t xml:space="preserve"> заявителем в срок, указанный в электронном сообщении</w:t>
      </w:r>
      <w:r w:rsidR="002B5240" w:rsidRPr="00096356">
        <w:rPr>
          <w:sz w:val="28"/>
          <w:szCs w:val="28"/>
        </w:rPr>
        <w:t xml:space="preserve"> документов в бумажной форме, </w:t>
      </w:r>
      <w:r w:rsidRPr="00096356">
        <w:rPr>
          <w:sz w:val="28"/>
          <w:szCs w:val="28"/>
        </w:rPr>
        <w:t xml:space="preserve">оказание муниципальной услуги </w:t>
      </w:r>
      <w:r w:rsidR="002B5240" w:rsidRPr="00096356">
        <w:rPr>
          <w:sz w:val="28"/>
          <w:szCs w:val="28"/>
        </w:rPr>
        <w:t>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002B5240" w:rsidRPr="00096356">
        <w:rPr>
          <w:sz w:val="28"/>
          <w:szCs w:val="28"/>
        </w:rPr>
        <w:t xml:space="preserve"> сообщение.</w:t>
      </w:r>
    </w:p>
    <w:p w:rsidR="004E13D8" w:rsidRPr="00096356" w:rsidRDefault="004E13D8" w:rsidP="007C3AC8">
      <w:pPr>
        <w:suppressAutoHyphens/>
        <w:ind w:firstLine="709"/>
        <w:jc w:val="both"/>
        <w:rPr>
          <w:sz w:val="28"/>
          <w:szCs w:val="28"/>
        </w:rPr>
      </w:pPr>
      <w:r w:rsidRPr="00096356">
        <w:rPr>
          <w:sz w:val="28"/>
          <w:szCs w:val="28"/>
        </w:rPr>
        <w:t xml:space="preserve">3.5.4. Руководитель Исполнителя </w:t>
      </w:r>
      <w:r w:rsidR="00B14526" w:rsidRPr="00096356">
        <w:rPr>
          <w:sz w:val="28"/>
          <w:szCs w:val="28"/>
        </w:rPr>
        <w:t xml:space="preserve">подписывает разрешение на ввод объектов в </w:t>
      </w:r>
      <w:r w:rsidR="00C11F6D" w:rsidRPr="00096356">
        <w:rPr>
          <w:sz w:val="28"/>
          <w:szCs w:val="28"/>
        </w:rPr>
        <w:t>эксплуатацию либо</w:t>
      </w:r>
      <w:r w:rsidR="00B14526" w:rsidRPr="00096356">
        <w:rPr>
          <w:sz w:val="28"/>
          <w:szCs w:val="28"/>
        </w:rPr>
        <w:t xml:space="preserve"> уведомление об отказе в предоставление муниципальной услуги и направляет в общий отдел для регистрации</w:t>
      </w:r>
      <w:r w:rsidRPr="00096356">
        <w:rPr>
          <w:sz w:val="28"/>
          <w:szCs w:val="28"/>
        </w:rPr>
        <w:t>.</w:t>
      </w:r>
    </w:p>
    <w:p w:rsidR="004E13D8" w:rsidRPr="00096356" w:rsidRDefault="004E13D8" w:rsidP="007C3AC8">
      <w:pPr>
        <w:suppressAutoHyphens/>
        <w:autoSpaceDE w:val="0"/>
        <w:autoSpaceDN w:val="0"/>
        <w:adjustRightInd w:val="0"/>
        <w:ind w:firstLine="709"/>
        <w:jc w:val="both"/>
        <w:rPr>
          <w:sz w:val="28"/>
          <w:szCs w:val="28"/>
        </w:rPr>
      </w:pPr>
      <w:r w:rsidRPr="00096356">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096356" w:rsidRDefault="00A60185" w:rsidP="007C3AC8">
      <w:pPr>
        <w:suppressAutoHyphens/>
        <w:autoSpaceDE w:val="0"/>
        <w:autoSpaceDN w:val="0"/>
        <w:adjustRightInd w:val="0"/>
        <w:ind w:firstLine="709"/>
        <w:jc w:val="both"/>
        <w:rPr>
          <w:sz w:val="28"/>
          <w:szCs w:val="28"/>
        </w:rPr>
      </w:pPr>
      <w:r w:rsidRPr="00096356">
        <w:rPr>
          <w:sz w:val="28"/>
          <w:szCs w:val="28"/>
        </w:rPr>
        <w:t>3.6. Выдача заявителю </w:t>
      </w:r>
      <w:r w:rsidR="00B14526" w:rsidRPr="00096356">
        <w:rPr>
          <w:sz w:val="28"/>
          <w:szCs w:val="28"/>
        </w:rPr>
        <w:t>разрешения на ввод объекта в эксплуатацию</w:t>
      </w:r>
      <w:r w:rsidR="004912B9">
        <w:rPr>
          <w:sz w:val="28"/>
          <w:szCs w:val="28"/>
        </w:rPr>
        <w:t xml:space="preserve"> (</w:t>
      </w:r>
      <w:r w:rsidRPr="00096356">
        <w:rPr>
          <w:sz w:val="28"/>
          <w:szCs w:val="28"/>
        </w:rPr>
        <w:t xml:space="preserve">направление уведомление об отказе </w:t>
      </w:r>
      <w:r w:rsidR="007B1FAC" w:rsidRPr="00096356">
        <w:rPr>
          <w:sz w:val="28"/>
          <w:szCs w:val="28"/>
        </w:rPr>
        <w:t xml:space="preserve">в </w:t>
      </w:r>
      <w:r w:rsidR="00B14526" w:rsidRPr="00096356">
        <w:rPr>
          <w:sz w:val="28"/>
          <w:szCs w:val="28"/>
        </w:rPr>
        <w:t>предоставлении разрешения на ввод объекта в эксплуатацию</w:t>
      </w:r>
      <w:r w:rsidR="007B1FAC" w:rsidRPr="00096356">
        <w:rPr>
          <w:sz w:val="28"/>
          <w:szCs w:val="28"/>
        </w:rPr>
        <w:t>)</w:t>
      </w:r>
      <w:r w:rsidR="00EE07C7" w:rsidRPr="00096356">
        <w:rPr>
          <w:sz w:val="28"/>
          <w:szCs w:val="28"/>
        </w:rPr>
        <w:t>.</w:t>
      </w:r>
    </w:p>
    <w:p w:rsidR="009D7FE8" w:rsidRPr="00096356" w:rsidRDefault="009D7FE8" w:rsidP="007C3AC8">
      <w:pPr>
        <w:pStyle w:val="a3"/>
        <w:spacing w:before="0" w:beforeAutospacing="0" w:after="0" w:afterAutospacing="0"/>
        <w:ind w:firstLine="709"/>
        <w:jc w:val="both"/>
        <w:rPr>
          <w:sz w:val="28"/>
          <w:szCs w:val="28"/>
        </w:rPr>
      </w:pPr>
      <w:r w:rsidRPr="00096356">
        <w:rPr>
          <w:sz w:val="28"/>
          <w:szCs w:val="28"/>
        </w:rPr>
        <w:t>3.</w:t>
      </w:r>
      <w:r w:rsidR="00A60185" w:rsidRPr="00096356">
        <w:rPr>
          <w:sz w:val="28"/>
          <w:szCs w:val="28"/>
        </w:rPr>
        <w:t>6</w:t>
      </w:r>
      <w:r w:rsidR="00855CCB" w:rsidRPr="00096356">
        <w:rPr>
          <w:sz w:val="28"/>
          <w:szCs w:val="28"/>
        </w:rPr>
        <w:t>.</w:t>
      </w:r>
      <w:r w:rsidR="00A60185" w:rsidRPr="00096356">
        <w:rPr>
          <w:sz w:val="28"/>
          <w:szCs w:val="28"/>
        </w:rPr>
        <w:t>1.</w:t>
      </w:r>
      <w:r w:rsidR="00B85423" w:rsidRPr="00096356">
        <w:rPr>
          <w:sz w:val="28"/>
          <w:szCs w:val="28"/>
        </w:rPr>
        <w:t> </w:t>
      </w:r>
      <w:r w:rsidRPr="00096356">
        <w:rPr>
          <w:sz w:val="28"/>
          <w:szCs w:val="28"/>
        </w:rPr>
        <w:t xml:space="preserve">Выдача заявителю </w:t>
      </w:r>
      <w:r w:rsidR="00B14526" w:rsidRPr="00096356">
        <w:rPr>
          <w:sz w:val="28"/>
          <w:szCs w:val="28"/>
        </w:rPr>
        <w:t xml:space="preserve">разрешения на ввод объекта в эксплуатацию </w:t>
      </w:r>
      <w:r w:rsidR="00435FC4" w:rsidRPr="00096356">
        <w:rPr>
          <w:sz w:val="28"/>
          <w:szCs w:val="28"/>
        </w:rPr>
        <w:t xml:space="preserve">(направление уведомление об отказе в выдаче </w:t>
      </w:r>
      <w:r w:rsidR="0049258B" w:rsidRPr="00096356">
        <w:rPr>
          <w:sz w:val="28"/>
          <w:szCs w:val="28"/>
        </w:rPr>
        <w:t>разрешения на ввод объекта в эксплуатацию</w:t>
      </w:r>
      <w:r w:rsidR="00435FC4" w:rsidRPr="00096356">
        <w:rPr>
          <w:sz w:val="28"/>
          <w:szCs w:val="28"/>
        </w:rPr>
        <w:t xml:space="preserve">) осуществляется </w:t>
      </w:r>
      <w:r w:rsidR="007A32B0">
        <w:rPr>
          <w:sz w:val="28"/>
          <w:szCs w:val="28"/>
        </w:rPr>
        <w:t xml:space="preserve">ответственным </w:t>
      </w:r>
      <w:r w:rsidR="00435FC4" w:rsidRPr="00096356">
        <w:rPr>
          <w:sz w:val="28"/>
          <w:szCs w:val="28"/>
        </w:rPr>
        <w:t>специалистом</w:t>
      </w:r>
      <w:r w:rsidRPr="00096356">
        <w:rPr>
          <w:sz w:val="28"/>
          <w:szCs w:val="28"/>
        </w:rPr>
        <w:t>.</w:t>
      </w:r>
    </w:p>
    <w:p w:rsidR="00435FC4" w:rsidRPr="00096356" w:rsidRDefault="0049258B" w:rsidP="007C3AC8">
      <w:pPr>
        <w:pStyle w:val="a3"/>
        <w:spacing w:before="0" w:beforeAutospacing="0" w:after="0" w:afterAutospacing="0"/>
        <w:ind w:firstLine="709"/>
        <w:jc w:val="both"/>
        <w:rPr>
          <w:sz w:val="28"/>
          <w:szCs w:val="28"/>
        </w:rPr>
      </w:pPr>
      <w:r w:rsidRPr="00096356">
        <w:rPr>
          <w:sz w:val="28"/>
          <w:szCs w:val="28"/>
        </w:rPr>
        <w:t xml:space="preserve">Разрешение на ввод объекта в эксплуатацию </w:t>
      </w:r>
      <w:r w:rsidR="00435FC4" w:rsidRPr="00096356">
        <w:rPr>
          <w:sz w:val="28"/>
          <w:szCs w:val="28"/>
        </w:rPr>
        <w:t>изготавливается в двух экземплярах, один из которых выдается заявителю, один хранится у Исполнителя.</w:t>
      </w:r>
    </w:p>
    <w:p w:rsidR="00435FC4" w:rsidRPr="00096356" w:rsidRDefault="00435FC4" w:rsidP="007C3AC8">
      <w:pPr>
        <w:autoSpaceDE w:val="0"/>
        <w:autoSpaceDN w:val="0"/>
        <w:adjustRightInd w:val="0"/>
        <w:ind w:firstLine="709"/>
        <w:jc w:val="both"/>
        <w:rPr>
          <w:sz w:val="28"/>
          <w:szCs w:val="28"/>
        </w:rPr>
      </w:pPr>
      <w:r w:rsidRPr="00096356">
        <w:rPr>
          <w:sz w:val="28"/>
          <w:szCs w:val="28"/>
        </w:rPr>
        <w:t xml:space="preserve">3.6.2. </w:t>
      </w:r>
      <w:r w:rsidR="007A32B0">
        <w:rPr>
          <w:sz w:val="28"/>
          <w:szCs w:val="28"/>
        </w:rPr>
        <w:t>О</w:t>
      </w:r>
      <w:r w:rsidR="007A32B0" w:rsidRPr="007A32B0">
        <w:rPr>
          <w:sz w:val="28"/>
          <w:szCs w:val="28"/>
        </w:rPr>
        <w:t>тветственны</w:t>
      </w:r>
      <w:r w:rsidR="007A32B0">
        <w:rPr>
          <w:sz w:val="28"/>
          <w:szCs w:val="28"/>
        </w:rPr>
        <w:t>й специалист</w:t>
      </w:r>
      <w:r w:rsidR="007A32B0" w:rsidRPr="007A32B0">
        <w:rPr>
          <w:sz w:val="28"/>
          <w:szCs w:val="28"/>
        </w:rPr>
        <w:t xml:space="preserve"> </w:t>
      </w:r>
      <w:r w:rsidRPr="00096356">
        <w:rPr>
          <w:sz w:val="28"/>
          <w:szCs w:val="28"/>
        </w:rPr>
        <w:t xml:space="preserve">извещает заявителя о принятом решении и выдает заявителю либо направляет по почте </w:t>
      </w:r>
      <w:r w:rsidR="0049258B" w:rsidRPr="00096356">
        <w:rPr>
          <w:sz w:val="28"/>
          <w:szCs w:val="28"/>
        </w:rPr>
        <w:t xml:space="preserve">разрешения на ввод объекта в эксплуатацию </w:t>
      </w:r>
      <w:r w:rsidR="00AA29B0" w:rsidRPr="00096356">
        <w:rPr>
          <w:sz w:val="28"/>
          <w:szCs w:val="28"/>
        </w:rPr>
        <w:t>участка</w:t>
      </w:r>
      <w:r w:rsidRPr="00096356">
        <w:rPr>
          <w:sz w:val="28"/>
          <w:szCs w:val="28"/>
        </w:rPr>
        <w:t xml:space="preserve"> или </w:t>
      </w:r>
      <w:r w:rsidR="00AA29B0" w:rsidRPr="00096356">
        <w:rPr>
          <w:sz w:val="28"/>
          <w:szCs w:val="28"/>
        </w:rPr>
        <w:t>уведомление об отказе</w:t>
      </w:r>
      <w:r w:rsidRPr="00096356">
        <w:rPr>
          <w:sz w:val="28"/>
          <w:szCs w:val="28"/>
        </w:rPr>
        <w:t>.</w:t>
      </w:r>
      <w:r w:rsidR="0049258B" w:rsidRPr="00096356">
        <w:rPr>
          <w:sz w:val="28"/>
          <w:szCs w:val="28"/>
        </w:rPr>
        <w:t xml:space="preserve"> </w:t>
      </w:r>
    </w:p>
    <w:p w:rsidR="00435FC4" w:rsidRPr="00096356" w:rsidRDefault="00435FC4" w:rsidP="007C3AC8">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Процедура, устанавливаемая настоящим пунктом, осуществляется:</w:t>
      </w:r>
    </w:p>
    <w:p w:rsidR="00435FC4" w:rsidRPr="00096356" w:rsidRDefault="00435FC4" w:rsidP="007C3AC8">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в течение 15 минут - в случае личного прибытия заявителя;</w:t>
      </w:r>
    </w:p>
    <w:p w:rsidR="00AA29B0" w:rsidRDefault="00435FC4" w:rsidP="007C3AC8">
      <w:pPr>
        <w:pStyle w:val="a3"/>
        <w:spacing w:before="0" w:beforeAutospacing="0" w:after="0" w:afterAutospacing="0"/>
        <w:ind w:firstLine="709"/>
        <w:jc w:val="both"/>
        <w:rPr>
          <w:sz w:val="28"/>
          <w:szCs w:val="28"/>
        </w:rPr>
      </w:pPr>
      <w:r w:rsidRPr="00096356">
        <w:rPr>
          <w:sz w:val="28"/>
          <w:szCs w:val="28"/>
        </w:rPr>
        <w:t>в течение одного дня с момента окончания процедуры, предусмотренной пунктом 3.</w:t>
      </w:r>
      <w:r w:rsidR="00AA29B0" w:rsidRPr="00096356">
        <w:rPr>
          <w:sz w:val="28"/>
          <w:szCs w:val="28"/>
        </w:rPr>
        <w:t>5</w:t>
      </w:r>
      <w:r w:rsidRPr="00096356">
        <w:rPr>
          <w:sz w:val="28"/>
          <w:szCs w:val="28"/>
        </w:rPr>
        <w:t xml:space="preserve"> настоящего административного регламента, в случае направления ответа по почте письмом</w:t>
      </w:r>
      <w:r w:rsidR="001F55D0">
        <w:rPr>
          <w:sz w:val="28"/>
          <w:szCs w:val="28"/>
        </w:rPr>
        <w:t>.</w:t>
      </w:r>
    </w:p>
    <w:p w:rsidR="001F55D0" w:rsidRPr="00096356" w:rsidRDefault="001F55D0" w:rsidP="007C3AC8">
      <w:pPr>
        <w:pStyle w:val="a3"/>
        <w:spacing w:before="0" w:beforeAutospacing="0" w:after="0" w:afterAutospacing="0"/>
        <w:ind w:firstLine="709"/>
        <w:jc w:val="both"/>
        <w:rPr>
          <w:sz w:val="28"/>
          <w:szCs w:val="28"/>
        </w:rPr>
      </w:pPr>
      <w:r w:rsidRPr="001F55D0">
        <w:rPr>
          <w:sz w:val="28"/>
          <w:szCs w:val="28"/>
        </w:rPr>
        <w:t>В случае</w:t>
      </w:r>
      <w:proofErr w:type="gramStart"/>
      <w:r w:rsidRPr="001F55D0">
        <w:rPr>
          <w:sz w:val="28"/>
          <w:szCs w:val="28"/>
        </w:rPr>
        <w:t>,</w:t>
      </w:r>
      <w:proofErr w:type="gramEnd"/>
      <w:r w:rsidRPr="001F55D0">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93B11" w:rsidRPr="00096356" w:rsidRDefault="00793B11" w:rsidP="007C3AC8">
      <w:pPr>
        <w:pStyle w:val="a3"/>
        <w:spacing w:before="0" w:beforeAutospacing="0" w:after="0" w:afterAutospacing="0"/>
        <w:ind w:firstLine="709"/>
        <w:jc w:val="both"/>
        <w:rPr>
          <w:sz w:val="28"/>
          <w:szCs w:val="28"/>
        </w:rPr>
      </w:pPr>
      <w:r w:rsidRPr="00096356">
        <w:rPr>
          <w:sz w:val="28"/>
          <w:szCs w:val="28"/>
        </w:rPr>
        <w:t>3.</w:t>
      </w:r>
      <w:r w:rsidR="00AA29B0" w:rsidRPr="00096356">
        <w:rPr>
          <w:sz w:val="28"/>
          <w:szCs w:val="28"/>
        </w:rPr>
        <w:t>7</w:t>
      </w:r>
      <w:r w:rsidRPr="00096356">
        <w:rPr>
          <w:sz w:val="28"/>
          <w:szCs w:val="28"/>
        </w:rPr>
        <w:t xml:space="preserve">. Блок-схема </w:t>
      </w:r>
      <w:r w:rsidR="00FC0B89" w:rsidRPr="00096356">
        <w:rPr>
          <w:sz w:val="28"/>
          <w:szCs w:val="28"/>
        </w:rPr>
        <w:t>предоставления муниц</w:t>
      </w:r>
      <w:r w:rsidR="00AC23A6" w:rsidRPr="00096356">
        <w:rPr>
          <w:sz w:val="28"/>
          <w:szCs w:val="28"/>
        </w:rPr>
        <w:t>и</w:t>
      </w:r>
      <w:r w:rsidR="00FC0B89" w:rsidRPr="00096356">
        <w:rPr>
          <w:sz w:val="28"/>
          <w:szCs w:val="28"/>
        </w:rPr>
        <w:t>пальной услуги</w:t>
      </w:r>
      <w:r w:rsidR="00AC23A6" w:rsidRPr="00096356">
        <w:rPr>
          <w:sz w:val="28"/>
          <w:szCs w:val="28"/>
        </w:rPr>
        <w:t xml:space="preserve"> </w:t>
      </w:r>
      <w:r w:rsidRPr="00096356">
        <w:rPr>
          <w:sz w:val="28"/>
          <w:szCs w:val="28"/>
        </w:rPr>
        <w:t xml:space="preserve">изложена в </w:t>
      </w:r>
      <w:r w:rsidR="000B2319" w:rsidRPr="00096356">
        <w:rPr>
          <w:b/>
          <w:bCs/>
          <w:sz w:val="28"/>
          <w:szCs w:val="28"/>
        </w:rPr>
        <w:t>приложениях</w:t>
      </w:r>
      <w:r w:rsidRPr="00096356">
        <w:rPr>
          <w:b/>
          <w:bCs/>
          <w:sz w:val="28"/>
          <w:szCs w:val="28"/>
        </w:rPr>
        <w:t xml:space="preserve"> №</w:t>
      </w:r>
      <w:r w:rsidRPr="00096356">
        <w:rPr>
          <w:sz w:val="28"/>
          <w:szCs w:val="28"/>
        </w:rPr>
        <w:t> </w:t>
      </w:r>
      <w:r w:rsidR="00F16AD8" w:rsidRPr="00096356">
        <w:rPr>
          <w:b/>
          <w:bCs/>
          <w:sz w:val="28"/>
          <w:szCs w:val="28"/>
        </w:rPr>
        <w:t>2</w:t>
      </w:r>
      <w:r w:rsidRPr="00096356">
        <w:rPr>
          <w:sz w:val="28"/>
          <w:szCs w:val="28"/>
        </w:rPr>
        <w:t xml:space="preserve"> к Административному регламенту.</w:t>
      </w:r>
    </w:p>
    <w:p w:rsidR="00793B11" w:rsidRPr="00096356" w:rsidRDefault="00793B11" w:rsidP="007C3AC8">
      <w:pPr>
        <w:ind w:firstLine="709"/>
        <w:jc w:val="both"/>
        <w:rPr>
          <w:sz w:val="28"/>
          <w:szCs w:val="28"/>
        </w:rPr>
      </w:pPr>
    </w:p>
    <w:p w:rsidR="00793B11" w:rsidRPr="00096356" w:rsidRDefault="00793B11" w:rsidP="007C3AC8">
      <w:pPr>
        <w:pStyle w:val="10"/>
        <w:spacing w:before="0" w:after="0"/>
        <w:ind w:firstLine="709"/>
        <w:jc w:val="center"/>
        <w:rPr>
          <w:rFonts w:ascii="Times New Roman" w:hAnsi="Times New Roman" w:cs="Times New Roman"/>
          <w:sz w:val="28"/>
          <w:szCs w:val="28"/>
        </w:rPr>
      </w:pPr>
      <w:bookmarkStart w:id="5" w:name="sub_52"/>
      <w:r w:rsidRPr="00096356">
        <w:rPr>
          <w:rFonts w:ascii="Times New Roman" w:hAnsi="Times New Roman" w:cs="Times New Roman"/>
          <w:sz w:val="28"/>
          <w:szCs w:val="28"/>
        </w:rPr>
        <w:t xml:space="preserve">4. Формы </w:t>
      </w:r>
      <w:proofErr w:type="gramStart"/>
      <w:r w:rsidRPr="00096356">
        <w:rPr>
          <w:rFonts w:ascii="Times New Roman" w:hAnsi="Times New Roman" w:cs="Times New Roman"/>
          <w:sz w:val="28"/>
          <w:szCs w:val="28"/>
        </w:rPr>
        <w:t>контроля за</w:t>
      </w:r>
      <w:proofErr w:type="gramEnd"/>
      <w:r w:rsidRPr="00096356">
        <w:rPr>
          <w:rFonts w:ascii="Times New Roman" w:hAnsi="Times New Roman" w:cs="Times New Roman"/>
          <w:sz w:val="28"/>
          <w:szCs w:val="28"/>
        </w:rPr>
        <w:t xml:space="preserve"> исполнением Административного регламента</w:t>
      </w:r>
    </w:p>
    <w:p w:rsidR="00793B11" w:rsidRPr="00096356" w:rsidRDefault="00793B11" w:rsidP="007C3AC8">
      <w:pPr>
        <w:ind w:firstLine="709"/>
        <w:jc w:val="both"/>
        <w:rPr>
          <w:sz w:val="28"/>
          <w:szCs w:val="28"/>
        </w:rPr>
      </w:pPr>
    </w:p>
    <w:p w:rsidR="00793B11" w:rsidRPr="00096356" w:rsidRDefault="00793B11" w:rsidP="007C3AC8">
      <w:pPr>
        <w:ind w:firstLine="709"/>
        <w:jc w:val="both"/>
        <w:rPr>
          <w:sz w:val="28"/>
          <w:szCs w:val="28"/>
        </w:rPr>
      </w:pPr>
      <w:r w:rsidRPr="00096356">
        <w:rPr>
          <w:sz w:val="28"/>
          <w:szCs w:val="28"/>
        </w:rPr>
        <w:lastRenderedPageBreak/>
        <w:t>4.1. За предоставлением муниципальной услуги осуществляется текущий (плановый и внеплановый) контроль.</w:t>
      </w:r>
    </w:p>
    <w:p w:rsidR="00793B11" w:rsidRPr="00096356" w:rsidRDefault="00793B11" w:rsidP="007C3AC8">
      <w:pPr>
        <w:ind w:firstLine="709"/>
        <w:jc w:val="both"/>
        <w:rPr>
          <w:sz w:val="28"/>
          <w:szCs w:val="28"/>
        </w:rPr>
      </w:pPr>
      <w:r w:rsidRPr="00096356">
        <w:rPr>
          <w:sz w:val="28"/>
          <w:szCs w:val="28"/>
        </w:rPr>
        <w:t>4.1.1. </w:t>
      </w:r>
      <w:proofErr w:type="gramStart"/>
      <w:r w:rsidRPr="00096356">
        <w:rPr>
          <w:sz w:val="28"/>
          <w:szCs w:val="28"/>
        </w:rPr>
        <w:t>Контроль за</w:t>
      </w:r>
      <w:proofErr w:type="gramEnd"/>
      <w:r w:rsidRPr="0009635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096356" w:rsidRDefault="00793B11" w:rsidP="007C3AC8">
      <w:pPr>
        <w:ind w:firstLine="709"/>
        <w:jc w:val="both"/>
        <w:rPr>
          <w:sz w:val="28"/>
          <w:szCs w:val="28"/>
        </w:rPr>
      </w:pPr>
      <w:r w:rsidRPr="00096356">
        <w:rPr>
          <w:sz w:val="28"/>
          <w:szCs w:val="28"/>
        </w:rPr>
        <w:t>4.1.2. </w:t>
      </w:r>
      <w:proofErr w:type="gramStart"/>
      <w:r w:rsidR="00AE42A8" w:rsidRPr="00096356">
        <w:rPr>
          <w:sz w:val="28"/>
          <w:szCs w:val="28"/>
        </w:rPr>
        <w:t>К</w:t>
      </w:r>
      <w:r w:rsidRPr="00096356">
        <w:rPr>
          <w:sz w:val="28"/>
          <w:szCs w:val="28"/>
        </w:rPr>
        <w:t>онтроль за</w:t>
      </w:r>
      <w:proofErr w:type="gramEnd"/>
      <w:r w:rsidRPr="0009635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096356">
        <w:rPr>
          <w:sz w:val="28"/>
          <w:szCs w:val="28"/>
        </w:rPr>
        <w:t xml:space="preserve">руководителем </w:t>
      </w:r>
      <w:r w:rsidRPr="00096356">
        <w:rPr>
          <w:sz w:val="28"/>
          <w:szCs w:val="28"/>
        </w:rPr>
        <w:t>Исполнителя</w:t>
      </w:r>
      <w:r w:rsidR="00AE42A8" w:rsidRPr="00096356">
        <w:rPr>
          <w:sz w:val="28"/>
          <w:szCs w:val="28"/>
        </w:rPr>
        <w:t xml:space="preserve"> либо его заместителем</w:t>
      </w:r>
      <w:r w:rsidRPr="00096356">
        <w:rPr>
          <w:sz w:val="28"/>
          <w:szCs w:val="28"/>
        </w:rPr>
        <w:t>, ответственными за организацию работы по предоставлению муниципальной услуги.</w:t>
      </w:r>
    </w:p>
    <w:p w:rsidR="00793B11" w:rsidRPr="00096356" w:rsidRDefault="00793B11" w:rsidP="007C3AC8">
      <w:pPr>
        <w:ind w:firstLine="709"/>
        <w:jc w:val="both"/>
        <w:rPr>
          <w:sz w:val="28"/>
          <w:szCs w:val="28"/>
        </w:rPr>
      </w:pPr>
      <w:r w:rsidRPr="00096356">
        <w:rPr>
          <w:sz w:val="28"/>
          <w:szCs w:val="28"/>
        </w:rPr>
        <w:t>4.1.3. </w:t>
      </w:r>
      <w:r w:rsidR="00AE42A8" w:rsidRPr="00096356">
        <w:rPr>
          <w:sz w:val="28"/>
          <w:szCs w:val="28"/>
        </w:rPr>
        <w:t>К</w:t>
      </w:r>
      <w:r w:rsidRPr="00096356">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096356" w:rsidRDefault="00793B11" w:rsidP="007C3AC8">
      <w:pPr>
        <w:ind w:firstLine="709"/>
        <w:jc w:val="both"/>
        <w:rPr>
          <w:sz w:val="28"/>
          <w:szCs w:val="28"/>
        </w:rPr>
      </w:pPr>
      <w:r w:rsidRPr="00096356">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096356" w:rsidRDefault="00793B11" w:rsidP="007C3AC8">
      <w:pPr>
        <w:ind w:firstLine="709"/>
        <w:jc w:val="both"/>
        <w:rPr>
          <w:sz w:val="28"/>
          <w:szCs w:val="28"/>
        </w:rPr>
      </w:pPr>
      <w:r w:rsidRPr="00096356">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096356">
        <w:rPr>
          <w:sz w:val="28"/>
          <w:szCs w:val="28"/>
        </w:rPr>
        <w:t>контроль за</w:t>
      </w:r>
      <w:proofErr w:type="gramEnd"/>
      <w:r w:rsidRPr="00096356">
        <w:rPr>
          <w:sz w:val="28"/>
          <w:szCs w:val="28"/>
        </w:rPr>
        <w:t xml:space="preserve"> предоставлением муниципальной услуги.</w:t>
      </w:r>
    </w:p>
    <w:p w:rsidR="00793B11" w:rsidRPr="00096356" w:rsidRDefault="00793B11" w:rsidP="007C3AC8">
      <w:pPr>
        <w:ind w:firstLine="709"/>
        <w:jc w:val="both"/>
        <w:rPr>
          <w:sz w:val="28"/>
          <w:szCs w:val="28"/>
        </w:rPr>
      </w:pPr>
    </w:p>
    <w:p w:rsidR="005D71B6" w:rsidRPr="00096356" w:rsidRDefault="005D71B6" w:rsidP="005D71B6">
      <w:pPr>
        <w:pStyle w:val="10"/>
        <w:spacing w:before="0" w:after="0"/>
        <w:ind w:firstLine="720"/>
        <w:jc w:val="center"/>
        <w:rPr>
          <w:rFonts w:ascii="Times New Roman" w:hAnsi="Times New Roman" w:cs="Times New Roman"/>
          <w:sz w:val="28"/>
          <w:szCs w:val="28"/>
        </w:rPr>
      </w:pPr>
      <w:bookmarkStart w:id="6" w:name="sub_500"/>
      <w:r w:rsidRPr="00096356">
        <w:rPr>
          <w:rFonts w:ascii="Times New Roman" w:hAnsi="Times New Roman" w:cs="Times New Roman"/>
          <w:sz w:val="28"/>
          <w:szCs w:val="28"/>
        </w:rPr>
        <w:t>5. Досудебный (внесудебный) порядок обжалования</w:t>
      </w:r>
    </w:p>
    <w:p w:rsidR="005D71B6" w:rsidRPr="00096356" w:rsidRDefault="005D71B6" w:rsidP="005D71B6">
      <w:pPr>
        <w:pStyle w:val="10"/>
        <w:spacing w:before="0" w:after="0"/>
        <w:ind w:firstLine="720"/>
        <w:jc w:val="center"/>
        <w:rPr>
          <w:rFonts w:ascii="Times New Roman" w:hAnsi="Times New Roman" w:cs="Times New Roman"/>
          <w:sz w:val="28"/>
          <w:szCs w:val="28"/>
        </w:rPr>
      </w:pPr>
      <w:r w:rsidRPr="00096356">
        <w:rPr>
          <w:rFonts w:ascii="Times New Roman" w:hAnsi="Times New Roman" w:cs="Times New Roman"/>
          <w:sz w:val="28"/>
          <w:szCs w:val="28"/>
        </w:rPr>
        <w:t>решений и действий (бездействия) Исполнителя, а также</w:t>
      </w:r>
    </w:p>
    <w:p w:rsidR="005D71B6" w:rsidRPr="00096356" w:rsidRDefault="005D71B6" w:rsidP="005D71B6">
      <w:pPr>
        <w:pStyle w:val="10"/>
        <w:spacing w:before="0" w:after="0"/>
        <w:ind w:firstLine="720"/>
        <w:jc w:val="center"/>
        <w:rPr>
          <w:rFonts w:ascii="Times New Roman" w:hAnsi="Times New Roman" w:cs="Times New Roman"/>
          <w:sz w:val="28"/>
          <w:szCs w:val="28"/>
        </w:rPr>
      </w:pPr>
      <w:r w:rsidRPr="00096356">
        <w:rPr>
          <w:rFonts w:ascii="Times New Roman" w:hAnsi="Times New Roman" w:cs="Times New Roman"/>
          <w:sz w:val="28"/>
          <w:szCs w:val="28"/>
        </w:rPr>
        <w:t>его должностных лиц, муниципальных служащих</w:t>
      </w:r>
    </w:p>
    <w:bookmarkEnd w:id="6"/>
    <w:p w:rsidR="005D71B6" w:rsidRPr="00096356" w:rsidRDefault="005D71B6" w:rsidP="005D71B6">
      <w:pPr>
        <w:pStyle w:val="ConsPlusNormal"/>
        <w:widowControl/>
        <w:jc w:val="center"/>
        <w:rPr>
          <w:rFonts w:ascii="Times New Roman" w:hAnsi="Times New Roman" w:cs="Times New Roman"/>
          <w:sz w:val="28"/>
          <w:szCs w:val="28"/>
        </w:rPr>
      </w:pPr>
    </w:p>
    <w:p w:rsidR="005D71B6" w:rsidRPr="00096356" w:rsidRDefault="005D71B6" w:rsidP="005D71B6">
      <w:pPr>
        <w:pStyle w:val="ConsPlusNormal"/>
        <w:widowControl/>
        <w:ind w:firstLine="708"/>
        <w:jc w:val="both"/>
        <w:rPr>
          <w:rFonts w:ascii="Times New Roman" w:hAnsi="Times New Roman" w:cs="Times New Roman"/>
          <w:sz w:val="28"/>
          <w:szCs w:val="28"/>
        </w:rPr>
      </w:pPr>
      <w:r w:rsidRPr="00096356">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r w:rsidR="00EE07C7" w:rsidRPr="00096356">
        <w:rPr>
          <w:rFonts w:ascii="Times New Roman" w:hAnsi="Times New Roman" w:cs="Times New Roman"/>
          <w:sz w:val="28"/>
          <w:szCs w:val="28"/>
        </w:rPr>
        <w:t>.</w:t>
      </w:r>
    </w:p>
    <w:p w:rsidR="005D71B6" w:rsidRPr="00096356" w:rsidRDefault="005D71B6" w:rsidP="005D71B6">
      <w:pPr>
        <w:ind w:firstLine="720"/>
        <w:jc w:val="both"/>
        <w:rPr>
          <w:sz w:val="28"/>
          <w:szCs w:val="28"/>
        </w:rPr>
      </w:pPr>
      <w:r w:rsidRPr="00096356">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5D71B6" w:rsidRPr="00096356" w:rsidRDefault="005D71B6" w:rsidP="005D71B6">
      <w:pPr>
        <w:ind w:firstLine="720"/>
        <w:outlineLvl w:val="1"/>
        <w:rPr>
          <w:sz w:val="28"/>
          <w:szCs w:val="28"/>
        </w:rPr>
      </w:pPr>
      <w:r w:rsidRPr="00096356">
        <w:rPr>
          <w:sz w:val="28"/>
          <w:szCs w:val="28"/>
        </w:rPr>
        <w:t>5.2. Предмет жалобы</w:t>
      </w:r>
      <w:r w:rsidR="00EE07C7" w:rsidRPr="00096356">
        <w:rPr>
          <w:sz w:val="28"/>
          <w:szCs w:val="28"/>
        </w:rPr>
        <w:t>.</w:t>
      </w:r>
    </w:p>
    <w:p w:rsidR="005D71B6" w:rsidRPr="00096356" w:rsidRDefault="005D71B6" w:rsidP="005D71B6">
      <w:pPr>
        <w:ind w:firstLine="720"/>
        <w:jc w:val="both"/>
        <w:rPr>
          <w:sz w:val="28"/>
          <w:szCs w:val="28"/>
        </w:rPr>
      </w:pPr>
      <w:bookmarkStart w:id="7" w:name="sub_110101"/>
      <w:r w:rsidRPr="00096356">
        <w:rPr>
          <w:sz w:val="28"/>
          <w:szCs w:val="28"/>
        </w:rPr>
        <w:t xml:space="preserve">Заявитель может обратиться с </w:t>
      </w:r>
      <w:proofErr w:type="gramStart"/>
      <w:r w:rsidRPr="00096356">
        <w:rPr>
          <w:sz w:val="28"/>
          <w:szCs w:val="28"/>
        </w:rPr>
        <w:t>жалобой</w:t>
      </w:r>
      <w:proofErr w:type="gramEnd"/>
      <w:r w:rsidRPr="00096356">
        <w:rPr>
          <w:sz w:val="28"/>
          <w:szCs w:val="28"/>
        </w:rPr>
        <w:t xml:space="preserve"> в том числе в следующих случаях:</w:t>
      </w:r>
    </w:p>
    <w:p w:rsidR="005D71B6" w:rsidRPr="00096356" w:rsidRDefault="005D71B6" w:rsidP="005D71B6">
      <w:pPr>
        <w:ind w:firstLine="720"/>
        <w:jc w:val="both"/>
        <w:rPr>
          <w:sz w:val="28"/>
          <w:szCs w:val="28"/>
          <w:lang w:eastAsia="en-US"/>
        </w:rPr>
      </w:pPr>
      <w:r w:rsidRPr="00096356">
        <w:rPr>
          <w:sz w:val="28"/>
          <w:szCs w:val="28"/>
          <w:lang w:eastAsia="en-US"/>
        </w:rPr>
        <w:t>нарушение срока регистрации запроса заявителя</w:t>
      </w:r>
      <w:r w:rsidRPr="00096356">
        <w:rPr>
          <w:sz w:val="28"/>
          <w:szCs w:val="28"/>
        </w:rPr>
        <w:t xml:space="preserve"> о предоставлении муниципальной услуги</w:t>
      </w:r>
      <w:r w:rsidRPr="00096356">
        <w:rPr>
          <w:sz w:val="28"/>
          <w:szCs w:val="28"/>
          <w:lang w:eastAsia="en-US"/>
        </w:rPr>
        <w:t>;</w:t>
      </w:r>
    </w:p>
    <w:p w:rsidR="005D71B6" w:rsidRPr="00096356" w:rsidRDefault="005D71B6" w:rsidP="005D71B6">
      <w:pPr>
        <w:ind w:firstLine="720"/>
        <w:jc w:val="both"/>
        <w:rPr>
          <w:sz w:val="28"/>
          <w:szCs w:val="28"/>
          <w:lang w:eastAsia="en-US"/>
        </w:rPr>
      </w:pPr>
      <w:bookmarkStart w:id="8" w:name="sub_110102"/>
      <w:bookmarkEnd w:id="7"/>
      <w:r w:rsidRPr="00096356">
        <w:rPr>
          <w:sz w:val="28"/>
          <w:szCs w:val="28"/>
          <w:lang w:eastAsia="en-US"/>
        </w:rPr>
        <w:t xml:space="preserve">нарушение срока предоставления </w:t>
      </w:r>
      <w:r w:rsidRPr="00096356">
        <w:rPr>
          <w:sz w:val="28"/>
          <w:szCs w:val="28"/>
        </w:rPr>
        <w:t xml:space="preserve">муниципальной </w:t>
      </w:r>
      <w:r w:rsidRPr="00096356">
        <w:rPr>
          <w:sz w:val="28"/>
          <w:szCs w:val="28"/>
          <w:lang w:eastAsia="en-US"/>
        </w:rPr>
        <w:t>услуги;</w:t>
      </w:r>
    </w:p>
    <w:p w:rsidR="005D71B6" w:rsidRPr="00096356" w:rsidRDefault="005D71B6" w:rsidP="005D71B6">
      <w:pPr>
        <w:ind w:firstLine="720"/>
        <w:jc w:val="both"/>
        <w:rPr>
          <w:sz w:val="28"/>
          <w:szCs w:val="28"/>
          <w:lang w:eastAsia="en-US"/>
        </w:rPr>
      </w:pPr>
      <w:bookmarkStart w:id="9" w:name="sub_110103"/>
      <w:bookmarkEnd w:id="8"/>
      <w:r w:rsidRPr="00096356">
        <w:rPr>
          <w:sz w:val="28"/>
          <w:szCs w:val="28"/>
          <w:lang w:eastAsia="en-US"/>
        </w:rPr>
        <w:lastRenderedPageBreak/>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B4ED8">
        <w:rPr>
          <w:sz w:val="28"/>
          <w:szCs w:val="28"/>
        </w:rPr>
        <w:t xml:space="preserve">городского поселения «Город </w:t>
      </w:r>
      <w:proofErr w:type="spellStart"/>
      <w:r w:rsidR="009B4ED8">
        <w:rPr>
          <w:sz w:val="28"/>
          <w:szCs w:val="28"/>
        </w:rPr>
        <w:t>Балей</w:t>
      </w:r>
      <w:proofErr w:type="gramStart"/>
      <w:r w:rsidR="009B4ED8">
        <w:rPr>
          <w:sz w:val="28"/>
          <w:szCs w:val="28"/>
        </w:rPr>
        <w:t>»</w:t>
      </w:r>
      <w:r w:rsidRPr="00096356">
        <w:rPr>
          <w:sz w:val="28"/>
          <w:szCs w:val="28"/>
          <w:lang w:eastAsia="en-US"/>
        </w:rPr>
        <w:t>д</w:t>
      </w:r>
      <w:proofErr w:type="gramEnd"/>
      <w:r w:rsidRPr="00096356">
        <w:rPr>
          <w:sz w:val="28"/>
          <w:szCs w:val="28"/>
          <w:lang w:eastAsia="en-US"/>
        </w:rPr>
        <w:t>ля</w:t>
      </w:r>
      <w:proofErr w:type="spellEnd"/>
      <w:r w:rsidRPr="00096356">
        <w:rPr>
          <w:sz w:val="28"/>
          <w:szCs w:val="28"/>
          <w:lang w:eastAsia="en-US"/>
        </w:rPr>
        <w:t xml:space="preserve"> предоставления </w:t>
      </w:r>
      <w:r w:rsidRPr="00096356">
        <w:rPr>
          <w:sz w:val="28"/>
          <w:szCs w:val="28"/>
        </w:rPr>
        <w:t xml:space="preserve">муниципальной </w:t>
      </w:r>
      <w:r w:rsidRPr="00096356">
        <w:rPr>
          <w:sz w:val="28"/>
          <w:szCs w:val="28"/>
          <w:lang w:eastAsia="en-US"/>
        </w:rPr>
        <w:t>услуги;</w:t>
      </w:r>
    </w:p>
    <w:p w:rsidR="005D71B6" w:rsidRPr="00096356" w:rsidRDefault="005D71B6" w:rsidP="005D71B6">
      <w:pPr>
        <w:ind w:firstLine="720"/>
        <w:jc w:val="both"/>
        <w:rPr>
          <w:sz w:val="28"/>
          <w:szCs w:val="28"/>
          <w:lang w:eastAsia="en-US"/>
        </w:rPr>
      </w:pPr>
      <w:bookmarkStart w:id="10" w:name="sub_110104"/>
      <w:bookmarkEnd w:id="9"/>
      <w:r w:rsidRPr="00096356">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B4ED8">
        <w:rPr>
          <w:sz w:val="28"/>
          <w:szCs w:val="28"/>
        </w:rPr>
        <w:t>городского поселения «Город Балей»</w:t>
      </w:r>
      <w:r w:rsidR="007A32B0">
        <w:rPr>
          <w:sz w:val="28"/>
          <w:szCs w:val="28"/>
        </w:rPr>
        <w:t xml:space="preserve"> </w:t>
      </w:r>
      <w:r w:rsidRPr="00096356">
        <w:rPr>
          <w:sz w:val="28"/>
          <w:szCs w:val="28"/>
          <w:lang w:eastAsia="en-US"/>
        </w:rPr>
        <w:t xml:space="preserve">для предоставления </w:t>
      </w:r>
      <w:r w:rsidRPr="00096356">
        <w:rPr>
          <w:sz w:val="28"/>
          <w:szCs w:val="28"/>
        </w:rPr>
        <w:t xml:space="preserve">муниципальной </w:t>
      </w:r>
      <w:r w:rsidRPr="00096356">
        <w:rPr>
          <w:sz w:val="28"/>
          <w:szCs w:val="28"/>
          <w:lang w:eastAsia="en-US"/>
        </w:rPr>
        <w:t>услуги, у заявителя;</w:t>
      </w:r>
    </w:p>
    <w:p w:rsidR="004912B9" w:rsidRDefault="005D71B6" w:rsidP="005D71B6">
      <w:pPr>
        <w:ind w:firstLine="720"/>
        <w:jc w:val="both"/>
        <w:rPr>
          <w:sz w:val="28"/>
          <w:szCs w:val="28"/>
        </w:rPr>
      </w:pPr>
      <w:bookmarkStart w:id="11" w:name="sub_110105"/>
      <w:bookmarkEnd w:id="10"/>
      <w:proofErr w:type="gramStart"/>
      <w:r w:rsidRPr="00096356">
        <w:rPr>
          <w:sz w:val="28"/>
          <w:szCs w:val="28"/>
          <w:lang w:eastAsia="en-US"/>
        </w:rPr>
        <w:t xml:space="preserve">отказ в предоставлении </w:t>
      </w:r>
      <w:r w:rsidRPr="00096356">
        <w:rPr>
          <w:sz w:val="28"/>
          <w:szCs w:val="28"/>
        </w:rPr>
        <w:t xml:space="preserve">муниципальной </w:t>
      </w:r>
      <w:r w:rsidRPr="00096356">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bookmarkStart w:id="12" w:name="sub_110106"/>
      <w:bookmarkEnd w:id="11"/>
      <w:r w:rsidR="009B4ED8">
        <w:rPr>
          <w:sz w:val="28"/>
          <w:szCs w:val="28"/>
        </w:rPr>
        <w:t>городского поселения «Город Балей»</w:t>
      </w:r>
      <w:r w:rsidR="004912B9">
        <w:rPr>
          <w:sz w:val="28"/>
          <w:szCs w:val="28"/>
        </w:rPr>
        <w:t xml:space="preserve">; </w:t>
      </w:r>
      <w:proofErr w:type="gramEnd"/>
    </w:p>
    <w:p w:rsidR="004912B9" w:rsidRDefault="005D71B6" w:rsidP="005D71B6">
      <w:pPr>
        <w:ind w:firstLine="720"/>
        <w:jc w:val="both"/>
        <w:rPr>
          <w:i/>
          <w:iCs/>
          <w:sz w:val="28"/>
          <w:szCs w:val="28"/>
        </w:rPr>
      </w:pPr>
      <w:r w:rsidRPr="00096356">
        <w:rPr>
          <w:sz w:val="28"/>
          <w:szCs w:val="28"/>
          <w:lang w:eastAsia="en-US"/>
        </w:rPr>
        <w:t xml:space="preserve">затребование с заявителя при предоставлении </w:t>
      </w:r>
      <w:r w:rsidRPr="00096356">
        <w:rPr>
          <w:sz w:val="28"/>
          <w:szCs w:val="28"/>
        </w:rPr>
        <w:t xml:space="preserve">муниципальной </w:t>
      </w:r>
      <w:r w:rsidRPr="00096356">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bookmarkStart w:id="13" w:name="sub_110107"/>
      <w:bookmarkEnd w:id="12"/>
      <w:r w:rsidR="009B4ED8">
        <w:rPr>
          <w:sz w:val="28"/>
          <w:szCs w:val="28"/>
        </w:rPr>
        <w:t>городского поселения «Город Балей»</w:t>
      </w:r>
      <w:r w:rsidR="004912B9">
        <w:rPr>
          <w:sz w:val="28"/>
          <w:szCs w:val="28"/>
        </w:rPr>
        <w:t>;</w:t>
      </w:r>
    </w:p>
    <w:p w:rsidR="005D71B6" w:rsidRPr="00096356" w:rsidRDefault="005D71B6" w:rsidP="005D71B6">
      <w:pPr>
        <w:ind w:firstLine="720"/>
        <w:jc w:val="both"/>
        <w:rPr>
          <w:sz w:val="28"/>
          <w:szCs w:val="28"/>
          <w:lang w:eastAsia="en-US"/>
        </w:rPr>
      </w:pPr>
      <w:proofErr w:type="gramStart"/>
      <w:r w:rsidRPr="00096356">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096356">
        <w:rPr>
          <w:sz w:val="28"/>
          <w:szCs w:val="28"/>
        </w:rPr>
        <w:t xml:space="preserve">муниципальной </w:t>
      </w:r>
      <w:r w:rsidRPr="00096356">
        <w:rPr>
          <w:sz w:val="28"/>
          <w:szCs w:val="28"/>
          <w:lang w:eastAsia="en-US"/>
        </w:rPr>
        <w:t>услуги документах либо нарушение установленного срока таких исправлений</w:t>
      </w:r>
      <w:bookmarkEnd w:id="13"/>
      <w:r w:rsidRPr="00096356">
        <w:rPr>
          <w:sz w:val="28"/>
          <w:szCs w:val="28"/>
          <w:lang w:eastAsia="en-US"/>
        </w:rPr>
        <w:t>.</w:t>
      </w:r>
      <w:proofErr w:type="gramEnd"/>
    </w:p>
    <w:p w:rsidR="005D71B6" w:rsidRPr="00096356" w:rsidRDefault="005D71B6" w:rsidP="005D71B6">
      <w:pPr>
        <w:ind w:firstLine="708"/>
        <w:rPr>
          <w:sz w:val="28"/>
          <w:szCs w:val="28"/>
        </w:rPr>
      </w:pPr>
      <w:r w:rsidRPr="00096356">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5D71B6" w:rsidRPr="00096356" w:rsidRDefault="005D71B6" w:rsidP="005D71B6">
      <w:pPr>
        <w:ind w:firstLine="720"/>
        <w:jc w:val="both"/>
        <w:rPr>
          <w:sz w:val="28"/>
          <w:szCs w:val="28"/>
        </w:rPr>
      </w:pPr>
      <w:r w:rsidRPr="00096356">
        <w:rPr>
          <w:sz w:val="28"/>
          <w:szCs w:val="28"/>
        </w:rPr>
        <w:t>5.3. 1</w:t>
      </w:r>
      <w:r w:rsidR="00EE07C7" w:rsidRPr="00096356">
        <w:rPr>
          <w:sz w:val="28"/>
          <w:szCs w:val="28"/>
        </w:rPr>
        <w:t>.</w:t>
      </w:r>
      <w:r w:rsidRPr="00096356">
        <w:rPr>
          <w:sz w:val="28"/>
          <w:szCs w:val="28"/>
        </w:rPr>
        <w:t>Жалоба может быть направлена следующим органам и должностным лицам:</w:t>
      </w:r>
    </w:p>
    <w:p w:rsidR="005D71B6" w:rsidRPr="00096356" w:rsidRDefault="005D71B6" w:rsidP="00E814E9">
      <w:pPr>
        <w:ind w:firstLine="708"/>
        <w:jc w:val="both"/>
        <w:rPr>
          <w:sz w:val="28"/>
          <w:szCs w:val="28"/>
        </w:rPr>
      </w:pPr>
      <w:r w:rsidRPr="00096356">
        <w:rPr>
          <w:sz w:val="28"/>
          <w:szCs w:val="28"/>
        </w:rPr>
        <w:t xml:space="preserve">заместителю </w:t>
      </w:r>
      <w:r w:rsidR="00233DD0">
        <w:rPr>
          <w:sz w:val="28"/>
          <w:szCs w:val="28"/>
        </w:rPr>
        <w:t>Главы</w:t>
      </w:r>
      <w:r w:rsidRPr="00096356">
        <w:rPr>
          <w:sz w:val="28"/>
          <w:szCs w:val="28"/>
        </w:rPr>
        <w:t xml:space="preserve"> администрации</w:t>
      </w:r>
      <w:r w:rsidR="00233DD0" w:rsidRPr="00233DD0">
        <w:rPr>
          <w:sz w:val="28"/>
          <w:szCs w:val="28"/>
        </w:rPr>
        <w:t xml:space="preserve"> </w:t>
      </w:r>
      <w:r w:rsidR="009B4ED8">
        <w:rPr>
          <w:sz w:val="28"/>
          <w:szCs w:val="28"/>
        </w:rPr>
        <w:t>городского поселения «Город Балей»</w:t>
      </w:r>
      <w:r w:rsidR="00233DD0">
        <w:rPr>
          <w:sz w:val="28"/>
          <w:szCs w:val="28"/>
        </w:rPr>
        <w:t xml:space="preserve">, </w:t>
      </w:r>
      <w:r w:rsidRPr="00096356">
        <w:rPr>
          <w:sz w:val="28"/>
          <w:szCs w:val="28"/>
        </w:rPr>
        <w:t>курирующему соответствующее направление деятельности;</w:t>
      </w:r>
    </w:p>
    <w:p w:rsidR="00233DD0" w:rsidRDefault="00233DD0" w:rsidP="005D71B6">
      <w:pPr>
        <w:ind w:firstLine="720"/>
        <w:jc w:val="both"/>
        <w:rPr>
          <w:i/>
          <w:iCs/>
          <w:sz w:val="28"/>
          <w:szCs w:val="28"/>
        </w:rPr>
      </w:pPr>
      <w:r>
        <w:rPr>
          <w:sz w:val="28"/>
          <w:szCs w:val="28"/>
        </w:rPr>
        <w:t xml:space="preserve">Главе </w:t>
      </w:r>
      <w:r w:rsidR="005D71B6" w:rsidRPr="00096356">
        <w:rPr>
          <w:sz w:val="28"/>
          <w:szCs w:val="28"/>
        </w:rPr>
        <w:t xml:space="preserve">администрации </w:t>
      </w:r>
      <w:r w:rsidR="009B4ED8">
        <w:rPr>
          <w:sz w:val="28"/>
          <w:szCs w:val="28"/>
        </w:rPr>
        <w:t>городского поселения «Город Балей»</w:t>
      </w:r>
      <w:r>
        <w:rPr>
          <w:sz w:val="28"/>
          <w:szCs w:val="28"/>
        </w:rPr>
        <w:t>.</w:t>
      </w:r>
    </w:p>
    <w:p w:rsidR="005D71B6" w:rsidRPr="00096356" w:rsidRDefault="005D71B6" w:rsidP="005D71B6">
      <w:pPr>
        <w:ind w:firstLine="720"/>
        <w:jc w:val="both"/>
        <w:rPr>
          <w:sz w:val="28"/>
          <w:szCs w:val="28"/>
        </w:rPr>
      </w:pPr>
      <w:r w:rsidRPr="00096356">
        <w:rPr>
          <w:sz w:val="28"/>
          <w:szCs w:val="28"/>
        </w:rPr>
        <w:t>5.3.2 Рассмотрение жалобы не может быть поручено лицу, чьи решения и (или) действия (бездействие) обжалуются.</w:t>
      </w:r>
    </w:p>
    <w:p w:rsidR="005D71B6" w:rsidRPr="00096356" w:rsidRDefault="005D71B6" w:rsidP="00233DD0">
      <w:pPr>
        <w:ind w:firstLine="720"/>
        <w:jc w:val="both"/>
        <w:rPr>
          <w:sz w:val="28"/>
          <w:szCs w:val="28"/>
        </w:rPr>
      </w:pPr>
      <w:bookmarkStart w:id="14" w:name="sub_55"/>
      <w:r w:rsidRPr="00096356">
        <w:rPr>
          <w:sz w:val="28"/>
          <w:szCs w:val="28"/>
        </w:rPr>
        <w:t>Жалоба на решения, принятые</w:t>
      </w:r>
      <w:r w:rsidR="00233DD0" w:rsidRPr="00233DD0">
        <w:rPr>
          <w:sz w:val="28"/>
          <w:szCs w:val="28"/>
        </w:rPr>
        <w:t xml:space="preserve"> </w:t>
      </w:r>
      <w:r w:rsidR="007A32B0">
        <w:rPr>
          <w:sz w:val="28"/>
          <w:szCs w:val="28"/>
        </w:rPr>
        <w:t xml:space="preserve">начальником отдела ЖКХ и строительства Администрации </w:t>
      </w:r>
      <w:r w:rsidR="009B4ED8">
        <w:rPr>
          <w:sz w:val="28"/>
          <w:szCs w:val="28"/>
        </w:rPr>
        <w:t>городского поселения «Город Балей»</w:t>
      </w:r>
      <w:r w:rsidR="007A32B0">
        <w:rPr>
          <w:sz w:val="28"/>
          <w:szCs w:val="28"/>
        </w:rPr>
        <w:t xml:space="preserve"> </w:t>
      </w:r>
      <w:r w:rsidR="009240FA">
        <w:rPr>
          <w:sz w:val="28"/>
          <w:szCs w:val="28"/>
        </w:rPr>
        <w:t>рассматривае</w:t>
      </w:r>
      <w:r w:rsidRPr="00096356">
        <w:rPr>
          <w:sz w:val="28"/>
          <w:szCs w:val="28"/>
        </w:rPr>
        <w:t>тся непосредственно</w:t>
      </w:r>
      <w:r w:rsidR="00233DD0">
        <w:rPr>
          <w:sz w:val="28"/>
          <w:szCs w:val="28"/>
        </w:rPr>
        <w:t xml:space="preserve"> Главой </w:t>
      </w:r>
      <w:r w:rsidR="009B4ED8">
        <w:rPr>
          <w:sz w:val="28"/>
          <w:szCs w:val="28"/>
        </w:rPr>
        <w:t>городского поселения «Город Балей»</w:t>
      </w:r>
      <w:r w:rsidRPr="00096356">
        <w:rPr>
          <w:sz w:val="28"/>
          <w:szCs w:val="28"/>
        </w:rPr>
        <w:t>.</w:t>
      </w:r>
    </w:p>
    <w:p w:rsidR="005D71B6" w:rsidRPr="00096356" w:rsidRDefault="005D71B6" w:rsidP="005D71B6">
      <w:pPr>
        <w:ind w:firstLine="720"/>
        <w:jc w:val="both"/>
        <w:rPr>
          <w:sz w:val="28"/>
          <w:szCs w:val="28"/>
        </w:rPr>
      </w:pPr>
      <w:r w:rsidRPr="00096356">
        <w:rPr>
          <w:sz w:val="28"/>
          <w:szCs w:val="28"/>
        </w:rPr>
        <w:t>5.3.3 Должностное лицо, уполномоченное на рассмотрение жалобы, обязано:</w:t>
      </w:r>
    </w:p>
    <w:bookmarkEnd w:id="14"/>
    <w:p w:rsidR="005D71B6" w:rsidRPr="00096356" w:rsidRDefault="005D71B6" w:rsidP="005D71B6">
      <w:pPr>
        <w:ind w:firstLine="720"/>
        <w:jc w:val="both"/>
        <w:rPr>
          <w:sz w:val="28"/>
          <w:szCs w:val="28"/>
        </w:rPr>
      </w:pPr>
      <w:r w:rsidRPr="00096356">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D71B6" w:rsidRPr="00096356" w:rsidRDefault="005D71B6" w:rsidP="005D71B6">
      <w:pPr>
        <w:ind w:firstLine="720"/>
        <w:jc w:val="both"/>
        <w:rPr>
          <w:sz w:val="28"/>
          <w:szCs w:val="28"/>
        </w:rPr>
      </w:pPr>
      <w:r w:rsidRPr="00096356">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D71B6" w:rsidRPr="00096356" w:rsidRDefault="005D71B6" w:rsidP="005D71B6">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5.4. Порядок подачи и рассмотрения жалобы</w:t>
      </w:r>
    </w:p>
    <w:p w:rsidR="005D71B6" w:rsidRPr="00096356" w:rsidRDefault="005D71B6" w:rsidP="005D71B6">
      <w:pPr>
        <w:ind w:firstLine="720"/>
        <w:jc w:val="both"/>
        <w:outlineLvl w:val="1"/>
        <w:rPr>
          <w:sz w:val="28"/>
          <w:szCs w:val="28"/>
        </w:rPr>
      </w:pPr>
      <w:r w:rsidRPr="00096356">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5D71B6" w:rsidRPr="00096356" w:rsidRDefault="005D71B6" w:rsidP="005D71B6">
      <w:pPr>
        <w:ind w:firstLine="720"/>
        <w:jc w:val="both"/>
        <w:rPr>
          <w:sz w:val="28"/>
          <w:szCs w:val="28"/>
        </w:rPr>
      </w:pPr>
      <w:r w:rsidRPr="00096356">
        <w:rPr>
          <w:sz w:val="28"/>
          <w:szCs w:val="28"/>
        </w:rPr>
        <w:t>5.4.2 Жалоба может быть направлена:</w:t>
      </w:r>
    </w:p>
    <w:p w:rsidR="005D71B6" w:rsidRPr="00096356" w:rsidRDefault="005D71B6" w:rsidP="00E814E9">
      <w:pPr>
        <w:ind w:firstLine="708"/>
        <w:jc w:val="both"/>
        <w:rPr>
          <w:sz w:val="28"/>
          <w:szCs w:val="28"/>
        </w:rPr>
      </w:pPr>
      <w:r w:rsidRPr="00096356">
        <w:rPr>
          <w:sz w:val="28"/>
          <w:szCs w:val="28"/>
        </w:rPr>
        <w:lastRenderedPageBreak/>
        <w:t>в адрес заместителя</w:t>
      </w:r>
      <w:r w:rsidR="009240FA" w:rsidRPr="009240FA">
        <w:rPr>
          <w:sz w:val="28"/>
          <w:szCs w:val="28"/>
        </w:rPr>
        <w:t xml:space="preserve"> </w:t>
      </w:r>
      <w:r w:rsidR="009240FA">
        <w:rPr>
          <w:sz w:val="28"/>
          <w:szCs w:val="28"/>
        </w:rPr>
        <w:t xml:space="preserve">Главы </w:t>
      </w:r>
      <w:r w:rsidR="00CF6C3C">
        <w:rPr>
          <w:sz w:val="28"/>
          <w:szCs w:val="28"/>
        </w:rPr>
        <w:t xml:space="preserve">администрации </w:t>
      </w:r>
      <w:r w:rsidR="007A32B0">
        <w:rPr>
          <w:sz w:val="28"/>
          <w:szCs w:val="28"/>
        </w:rPr>
        <w:t>городского поселения «Город Балей»</w:t>
      </w:r>
      <w:r w:rsidRPr="00096356">
        <w:rPr>
          <w:sz w:val="28"/>
          <w:szCs w:val="28"/>
        </w:rPr>
        <w:t>, курирующего соответствующее направление деятельности, по адресу:</w:t>
      </w:r>
      <w:r w:rsidR="009240FA" w:rsidRPr="009240FA">
        <w:rPr>
          <w:sz w:val="28"/>
          <w:szCs w:val="28"/>
        </w:rPr>
        <w:t xml:space="preserve"> </w:t>
      </w:r>
      <w:r w:rsidR="007A32B0">
        <w:rPr>
          <w:sz w:val="28"/>
          <w:szCs w:val="28"/>
        </w:rPr>
        <w:t xml:space="preserve">673450, Забайкальский край, г. Балей, ул. </w:t>
      </w:r>
      <w:proofErr w:type="gramStart"/>
      <w:r w:rsidR="007A32B0">
        <w:rPr>
          <w:sz w:val="28"/>
          <w:szCs w:val="28"/>
        </w:rPr>
        <w:t>Советская</w:t>
      </w:r>
      <w:proofErr w:type="gramEnd"/>
      <w:r w:rsidR="007A32B0">
        <w:rPr>
          <w:sz w:val="28"/>
          <w:szCs w:val="28"/>
        </w:rPr>
        <w:t>, д.24</w:t>
      </w:r>
      <w:r w:rsidRPr="00096356">
        <w:rPr>
          <w:i/>
          <w:iCs/>
          <w:sz w:val="28"/>
          <w:szCs w:val="28"/>
        </w:rPr>
        <w:t>;</w:t>
      </w:r>
    </w:p>
    <w:p w:rsidR="005D71B6" w:rsidRPr="00096356" w:rsidRDefault="005D71B6" w:rsidP="005D71B6">
      <w:pPr>
        <w:ind w:firstLine="709"/>
        <w:jc w:val="both"/>
        <w:rPr>
          <w:i/>
          <w:iCs/>
          <w:sz w:val="28"/>
          <w:szCs w:val="28"/>
        </w:rPr>
      </w:pPr>
      <w:proofErr w:type="gramStart"/>
      <w:r w:rsidRPr="00096356">
        <w:rPr>
          <w:sz w:val="28"/>
          <w:szCs w:val="28"/>
        </w:rPr>
        <w:t xml:space="preserve">в адрес </w:t>
      </w:r>
      <w:r w:rsidR="009240FA">
        <w:rPr>
          <w:sz w:val="28"/>
          <w:szCs w:val="28"/>
        </w:rPr>
        <w:t>Главы</w:t>
      </w:r>
      <w:r w:rsidRPr="00096356">
        <w:rPr>
          <w:sz w:val="28"/>
          <w:szCs w:val="28"/>
        </w:rPr>
        <w:t xml:space="preserve"> </w:t>
      </w:r>
      <w:r w:rsidR="009B4ED8">
        <w:rPr>
          <w:sz w:val="28"/>
          <w:szCs w:val="28"/>
        </w:rPr>
        <w:t>городского поселения «Город Балей»</w:t>
      </w:r>
      <w:r w:rsidR="007A32B0">
        <w:rPr>
          <w:sz w:val="28"/>
          <w:szCs w:val="28"/>
        </w:rPr>
        <w:t xml:space="preserve"> </w:t>
      </w:r>
      <w:r w:rsidR="009240FA" w:rsidRPr="00096356">
        <w:rPr>
          <w:sz w:val="28"/>
          <w:szCs w:val="28"/>
        </w:rPr>
        <w:t xml:space="preserve">по адресу: </w:t>
      </w:r>
      <w:r w:rsidR="007A32B0" w:rsidRPr="007A32B0">
        <w:rPr>
          <w:sz w:val="28"/>
          <w:szCs w:val="28"/>
        </w:rPr>
        <w:t>673450, Забайкальский край, г. Балей, ул. Советская, д.24</w:t>
      </w:r>
      <w:r w:rsidR="007A32B0">
        <w:rPr>
          <w:sz w:val="28"/>
          <w:szCs w:val="28"/>
        </w:rPr>
        <w:t>.</w:t>
      </w:r>
      <w:proofErr w:type="gramEnd"/>
    </w:p>
    <w:p w:rsidR="005D71B6" w:rsidRPr="00096356" w:rsidRDefault="005D71B6" w:rsidP="005D71B6">
      <w:pPr>
        <w:ind w:firstLine="720"/>
        <w:jc w:val="both"/>
        <w:rPr>
          <w:sz w:val="28"/>
          <w:szCs w:val="28"/>
        </w:rPr>
      </w:pPr>
      <w:r w:rsidRPr="00096356">
        <w:rPr>
          <w:sz w:val="28"/>
          <w:szCs w:val="28"/>
        </w:rPr>
        <w:t>с использованием официального сайта</w:t>
      </w:r>
      <w:r w:rsidR="008F13B5">
        <w:rPr>
          <w:sz w:val="28"/>
          <w:szCs w:val="28"/>
        </w:rPr>
        <w:t xml:space="preserve"> </w:t>
      </w:r>
      <w:r w:rsidR="007A32B0">
        <w:rPr>
          <w:sz w:val="28"/>
          <w:szCs w:val="28"/>
        </w:rPr>
        <w:t xml:space="preserve">администрации </w:t>
      </w:r>
      <w:r w:rsidR="009B4ED8">
        <w:rPr>
          <w:sz w:val="28"/>
          <w:szCs w:val="28"/>
        </w:rPr>
        <w:t>городского поселения «Город Балей»</w:t>
      </w:r>
      <w:r w:rsidR="007A32B0">
        <w:rPr>
          <w:sz w:val="28"/>
          <w:szCs w:val="28"/>
        </w:rPr>
        <w:t xml:space="preserve"> </w:t>
      </w:r>
      <w:r w:rsidRPr="00096356">
        <w:rPr>
          <w:sz w:val="28"/>
          <w:szCs w:val="28"/>
        </w:rPr>
        <w:t xml:space="preserve">в информационно-телекоммуникационной сети «Интернет»: </w:t>
      </w:r>
      <w:r w:rsidR="007A32B0" w:rsidRPr="007A32B0">
        <w:rPr>
          <w:sz w:val="28"/>
          <w:szCs w:val="28"/>
        </w:rPr>
        <w:t>http://городбалей</w:t>
      </w:r>
      <w:proofErr w:type="gramStart"/>
      <w:r w:rsidR="007A32B0" w:rsidRPr="007A32B0">
        <w:rPr>
          <w:sz w:val="28"/>
          <w:szCs w:val="28"/>
        </w:rPr>
        <w:t>.р</w:t>
      </w:r>
      <w:proofErr w:type="gramEnd"/>
      <w:r w:rsidR="007A32B0" w:rsidRPr="007A32B0">
        <w:rPr>
          <w:sz w:val="28"/>
          <w:szCs w:val="28"/>
        </w:rPr>
        <w:t>ф</w:t>
      </w:r>
      <w:r w:rsidRPr="00096356">
        <w:rPr>
          <w:sz w:val="28"/>
          <w:szCs w:val="28"/>
        </w:rPr>
        <w:t>;</w:t>
      </w:r>
    </w:p>
    <w:p w:rsidR="005D71B6" w:rsidRPr="00096356" w:rsidRDefault="005D71B6" w:rsidP="005D71B6">
      <w:pPr>
        <w:ind w:firstLine="720"/>
        <w:jc w:val="both"/>
        <w:rPr>
          <w:sz w:val="28"/>
          <w:szCs w:val="28"/>
        </w:rPr>
      </w:pPr>
      <w:r w:rsidRPr="00096356">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5" w:history="1">
        <w:r w:rsidRPr="00096356">
          <w:rPr>
            <w:rStyle w:val="a4"/>
            <w:color w:val="auto"/>
            <w:sz w:val="28"/>
            <w:szCs w:val="28"/>
            <w:lang w:val="en-US"/>
          </w:rPr>
          <w:t>http</w:t>
        </w:r>
        <w:r w:rsidRPr="00096356">
          <w:rPr>
            <w:rStyle w:val="a4"/>
            <w:color w:val="auto"/>
            <w:sz w:val="28"/>
            <w:szCs w:val="28"/>
          </w:rPr>
          <w:t>://</w:t>
        </w:r>
        <w:r w:rsidRPr="00096356">
          <w:rPr>
            <w:rStyle w:val="a4"/>
            <w:color w:val="auto"/>
            <w:sz w:val="28"/>
            <w:szCs w:val="28"/>
            <w:lang w:val="en-US"/>
          </w:rPr>
          <w:t>www</w:t>
        </w:r>
        <w:r w:rsidRPr="00096356">
          <w:rPr>
            <w:rStyle w:val="a4"/>
            <w:color w:val="auto"/>
            <w:sz w:val="28"/>
            <w:szCs w:val="28"/>
          </w:rPr>
          <w:t>.</w:t>
        </w:r>
        <w:proofErr w:type="spellStart"/>
        <w:r w:rsidRPr="00096356">
          <w:rPr>
            <w:rStyle w:val="a4"/>
            <w:color w:val="auto"/>
            <w:sz w:val="28"/>
            <w:szCs w:val="28"/>
            <w:lang w:val="en-US"/>
          </w:rPr>
          <w:t>pgu</w:t>
        </w:r>
        <w:proofErr w:type="spellEnd"/>
        <w:r w:rsidRPr="00096356">
          <w:rPr>
            <w:rStyle w:val="a4"/>
            <w:color w:val="auto"/>
            <w:sz w:val="28"/>
            <w:szCs w:val="28"/>
          </w:rPr>
          <w:t>.</w:t>
        </w:r>
        <w:r w:rsidRPr="00096356">
          <w:rPr>
            <w:rStyle w:val="a4"/>
            <w:color w:val="auto"/>
            <w:sz w:val="28"/>
            <w:szCs w:val="28"/>
            <w:lang w:val="en-US"/>
          </w:rPr>
          <w:t>e</w:t>
        </w:r>
        <w:r w:rsidRPr="00096356">
          <w:rPr>
            <w:rStyle w:val="a4"/>
            <w:color w:val="auto"/>
            <w:sz w:val="28"/>
            <w:szCs w:val="28"/>
          </w:rPr>
          <w:t>-</w:t>
        </w:r>
        <w:proofErr w:type="spellStart"/>
        <w:r w:rsidRPr="00096356">
          <w:rPr>
            <w:rStyle w:val="a4"/>
            <w:color w:val="auto"/>
            <w:sz w:val="28"/>
            <w:szCs w:val="28"/>
            <w:lang w:val="en-US"/>
          </w:rPr>
          <w:t>zab</w:t>
        </w:r>
        <w:proofErr w:type="spellEnd"/>
        <w:r w:rsidRPr="00096356">
          <w:rPr>
            <w:rStyle w:val="a4"/>
            <w:color w:val="auto"/>
            <w:sz w:val="28"/>
            <w:szCs w:val="28"/>
          </w:rPr>
          <w:t>.</w:t>
        </w:r>
        <w:proofErr w:type="spellStart"/>
        <w:r w:rsidRPr="00096356">
          <w:rPr>
            <w:rStyle w:val="a4"/>
            <w:color w:val="auto"/>
            <w:sz w:val="28"/>
            <w:szCs w:val="28"/>
            <w:lang w:val="en-US"/>
          </w:rPr>
          <w:t>ru</w:t>
        </w:r>
        <w:proofErr w:type="spellEnd"/>
      </w:hyperlink>
      <w:r w:rsidRPr="00096356">
        <w:rPr>
          <w:sz w:val="28"/>
          <w:szCs w:val="28"/>
        </w:rPr>
        <w:t>;</w:t>
      </w:r>
    </w:p>
    <w:p w:rsidR="005D71B6" w:rsidRPr="00096356" w:rsidRDefault="005D71B6" w:rsidP="005D71B6">
      <w:pPr>
        <w:ind w:firstLine="720"/>
        <w:jc w:val="both"/>
        <w:rPr>
          <w:sz w:val="28"/>
          <w:szCs w:val="28"/>
        </w:rPr>
      </w:pPr>
      <w:r w:rsidRPr="00096356">
        <w:rPr>
          <w:sz w:val="28"/>
          <w:szCs w:val="28"/>
        </w:rPr>
        <w:t xml:space="preserve">а также может быть </w:t>
      </w:r>
      <w:proofErr w:type="gramStart"/>
      <w:r w:rsidRPr="00096356">
        <w:rPr>
          <w:sz w:val="28"/>
          <w:szCs w:val="28"/>
        </w:rPr>
        <w:t>принята</w:t>
      </w:r>
      <w:proofErr w:type="gramEnd"/>
      <w:r w:rsidRPr="00096356">
        <w:rPr>
          <w:sz w:val="28"/>
          <w:szCs w:val="28"/>
        </w:rPr>
        <w:t xml:space="preserve"> при личном приеме заявителя.</w:t>
      </w:r>
    </w:p>
    <w:p w:rsidR="005D71B6" w:rsidRPr="00096356" w:rsidRDefault="005D71B6" w:rsidP="005D71B6">
      <w:pPr>
        <w:ind w:firstLine="720"/>
        <w:jc w:val="both"/>
        <w:outlineLvl w:val="1"/>
        <w:rPr>
          <w:sz w:val="28"/>
          <w:szCs w:val="28"/>
        </w:rPr>
      </w:pPr>
      <w:r w:rsidRPr="00096356">
        <w:rPr>
          <w:sz w:val="28"/>
          <w:szCs w:val="28"/>
        </w:rPr>
        <w:t>5.4.3 Жалоба должна содержать:</w:t>
      </w:r>
    </w:p>
    <w:p w:rsidR="005D71B6" w:rsidRPr="00096356" w:rsidRDefault="005D71B6" w:rsidP="005D71B6">
      <w:pPr>
        <w:ind w:firstLine="720"/>
        <w:jc w:val="both"/>
        <w:outlineLvl w:val="1"/>
        <w:rPr>
          <w:sz w:val="28"/>
          <w:szCs w:val="28"/>
        </w:rPr>
      </w:pPr>
      <w:proofErr w:type="gramStart"/>
      <w:r w:rsidRPr="00096356">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5D71B6" w:rsidRPr="00096356" w:rsidRDefault="005D71B6" w:rsidP="005D71B6">
      <w:pPr>
        <w:ind w:firstLine="720"/>
        <w:jc w:val="both"/>
        <w:outlineLvl w:val="1"/>
        <w:rPr>
          <w:sz w:val="28"/>
          <w:szCs w:val="28"/>
        </w:rPr>
      </w:pPr>
      <w:proofErr w:type="gramStart"/>
      <w:r w:rsidRPr="000963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71B6" w:rsidRPr="00096356" w:rsidRDefault="005D71B6" w:rsidP="005D71B6">
      <w:pPr>
        <w:ind w:firstLine="720"/>
        <w:jc w:val="both"/>
        <w:outlineLvl w:val="1"/>
        <w:rPr>
          <w:sz w:val="28"/>
          <w:szCs w:val="28"/>
        </w:rPr>
      </w:pPr>
      <w:r w:rsidRPr="00096356">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5D71B6" w:rsidRPr="00096356" w:rsidRDefault="005D71B6" w:rsidP="005D71B6">
      <w:pPr>
        <w:ind w:firstLine="720"/>
        <w:jc w:val="both"/>
        <w:outlineLvl w:val="1"/>
        <w:rPr>
          <w:sz w:val="28"/>
          <w:szCs w:val="28"/>
        </w:rPr>
      </w:pPr>
      <w:r w:rsidRPr="00096356">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5D71B6" w:rsidRPr="00096356" w:rsidRDefault="005D71B6" w:rsidP="005D71B6">
      <w:pPr>
        <w:ind w:firstLine="720"/>
        <w:jc w:val="both"/>
        <w:outlineLvl w:val="1"/>
        <w:rPr>
          <w:sz w:val="28"/>
          <w:szCs w:val="28"/>
        </w:rPr>
      </w:pPr>
      <w:r w:rsidRPr="00096356">
        <w:rPr>
          <w:sz w:val="28"/>
          <w:szCs w:val="28"/>
        </w:rPr>
        <w:t>Заявителем могут быть представлены документы (при наличии), подтверждающие доводы заявителя, либо их копии.</w:t>
      </w:r>
    </w:p>
    <w:p w:rsidR="005D71B6" w:rsidRPr="00096356" w:rsidRDefault="005D71B6" w:rsidP="008F13B5">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5D71B6" w:rsidRPr="00096356" w:rsidRDefault="005D71B6" w:rsidP="005D71B6">
      <w:pPr>
        <w:ind w:firstLine="720"/>
        <w:jc w:val="both"/>
        <w:outlineLvl w:val="1"/>
        <w:rPr>
          <w:sz w:val="28"/>
          <w:szCs w:val="28"/>
        </w:rPr>
      </w:pPr>
      <w:r w:rsidRPr="00096356">
        <w:rPr>
          <w:sz w:val="28"/>
          <w:szCs w:val="28"/>
        </w:rPr>
        <w:t>5.4.5. </w:t>
      </w:r>
      <w:proofErr w:type="gramStart"/>
      <w:r w:rsidRPr="00096356">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F0F60" w:rsidRPr="00096356" w:rsidRDefault="005D71B6" w:rsidP="005F0F60">
      <w:pPr>
        <w:ind w:firstLine="851"/>
        <w:jc w:val="both"/>
        <w:rPr>
          <w:sz w:val="28"/>
          <w:szCs w:val="28"/>
        </w:rPr>
      </w:pPr>
      <w:r w:rsidRPr="00096356">
        <w:rPr>
          <w:sz w:val="28"/>
          <w:szCs w:val="28"/>
        </w:rPr>
        <w:t>5.4.6</w:t>
      </w:r>
      <w:r w:rsidR="008F13B5">
        <w:rPr>
          <w:sz w:val="28"/>
          <w:szCs w:val="28"/>
        </w:rPr>
        <w:t>.</w:t>
      </w:r>
      <w:r w:rsidR="005F0F60" w:rsidRPr="00096356">
        <w:rPr>
          <w:sz w:val="28"/>
          <w:szCs w:val="28"/>
        </w:rPr>
        <w:t xml:space="preserve"> В случае установления в ходе или по результатам </w:t>
      </w:r>
      <w:proofErr w:type="gramStart"/>
      <w:r w:rsidR="005F0F60" w:rsidRPr="00096356">
        <w:rPr>
          <w:sz w:val="28"/>
          <w:szCs w:val="28"/>
        </w:rPr>
        <w:t>рассмотрения жалобы признаков состава административного правонарушения</w:t>
      </w:r>
      <w:proofErr w:type="gramEnd"/>
      <w:r w:rsidR="005F0F60" w:rsidRPr="00096356">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D71B6" w:rsidRPr="00096356" w:rsidRDefault="005F0F60" w:rsidP="005F0F60">
      <w:pPr>
        <w:ind w:firstLine="720"/>
        <w:jc w:val="both"/>
        <w:outlineLvl w:val="1"/>
        <w:rPr>
          <w:sz w:val="28"/>
          <w:szCs w:val="28"/>
        </w:rPr>
      </w:pPr>
      <w:r w:rsidRPr="00096356">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96356">
        <w:rPr>
          <w:sz w:val="28"/>
          <w:szCs w:val="28"/>
        </w:rPr>
        <w:t>подследственности</w:t>
      </w:r>
      <w:proofErr w:type="spellEnd"/>
      <w:r w:rsidRPr="00096356">
        <w:rPr>
          <w:sz w:val="28"/>
          <w:szCs w:val="28"/>
        </w:rPr>
        <w:t>, установленной статьей 151 Уголовно-процессуального кодекса Российской Федерации, или в органы прокуратуры.</w:t>
      </w:r>
    </w:p>
    <w:p w:rsidR="005D71B6" w:rsidRPr="00096356" w:rsidRDefault="005D71B6" w:rsidP="008F13B5">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lastRenderedPageBreak/>
        <w:t>5.5. Перечень оснований для приостановления рассмотрения жалобы</w:t>
      </w:r>
      <w:r w:rsidR="008F13B5">
        <w:rPr>
          <w:rFonts w:ascii="Times New Roman" w:hAnsi="Times New Roman" w:cs="Times New Roman"/>
          <w:sz w:val="28"/>
          <w:szCs w:val="28"/>
        </w:rPr>
        <w:t xml:space="preserve"> </w:t>
      </w:r>
      <w:r w:rsidRPr="00096356">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5D71B6" w:rsidRPr="00096356" w:rsidRDefault="005D71B6" w:rsidP="005D71B6">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Основания для приостановления рассмотрения жалобы отсутствуют.</w:t>
      </w:r>
    </w:p>
    <w:p w:rsidR="005D71B6" w:rsidRPr="00096356" w:rsidRDefault="005D71B6" w:rsidP="005D71B6">
      <w:pPr>
        <w:pStyle w:val="ConsPlusNormal"/>
        <w:widowControl/>
        <w:rPr>
          <w:rFonts w:ascii="Times New Roman" w:hAnsi="Times New Roman" w:cs="Times New Roman"/>
          <w:b/>
          <w:bCs/>
          <w:sz w:val="28"/>
          <w:szCs w:val="28"/>
        </w:rPr>
      </w:pPr>
      <w:r w:rsidRPr="00096356">
        <w:rPr>
          <w:rFonts w:ascii="Times New Roman" w:hAnsi="Times New Roman" w:cs="Times New Roman"/>
          <w:sz w:val="28"/>
          <w:szCs w:val="28"/>
        </w:rPr>
        <w:t>5.5. Результат рассмотрения жалобы</w:t>
      </w:r>
    </w:p>
    <w:p w:rsidR="005D71B6" w:rsidRPr="00096356" w:rsidRDefault="005D71B6" w:rsidP="005D71B6">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D71B6" w:rsidRPr="00096356" w:rsidRDefault="005D71B6" w:rsidP="005D71B6">
      <w:pPr>
        <w:ind w:firstLine="720"/>
        <w:jc w:val="both"/>
        <w:outlineLvl w:val="1"/>
        <w:rPr>
          <w:sz w:val="28"/>
          <w:szCs w:val="28"/>
        </w:rPr>
      </w:pPr>
      <w:r w:rsidRPr="00096356">
        <w:rPr>
          <w:sz w:val="28"/>
          <w:szCs w:val="28"/>
        </w:rPr>
        <w:t>5.5. 2. По результатам рассмотрения жалобы Исполнитель принимает одно из следующих решений:</w:t>
      </w:r>
    </w:p>
    <w:p w:rsidR="005D71B6" w:rsidRPr="00096356" w:rsidRDefault="005D71B6" w:rsidP="005D71B6">
      <w:pPr>
        <w:ind w:firstLine="720"/>
        <w:jc w:val="both"/>
        <w:outlineLvl w:val="1"/>
        <w:rPr>
          <w:sz w:val="28"/>
          <w:szCs w:val="28"/>
        </w:rPr>
      </w:pPr>
      <w:proofErr w:type="gramStart"/>
      <w:r w:rsidRPr="00096356">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8F13B5">
        <w:rPr>
          <w:sz w:val="28"/>
          <w:szCs w:val="28"/>
        </w:rPr>
        <w:t xml:space="preserve"> </w:t>
      </w:r>
      <w:r w:rsidR="009B4ED8">
        <w:rPr>
          <w:sz w:val="28"/>
          <w:szCs w:val="28"/>
        </w:rPr>
        <w:t>городского поселения «Город Балей»</w:t>
      </w:r>
      <w:r w:rsidRPr="00096356">
        <w:rPr>
          <w:sz w:val="28"/>
          <w:szCs w:val="28"/>
        </w:rPr>
        <w:t>, а также в иных формах;</w:t>
      </w:r>
      <w:proofErr w:type="gramEnd"/>
    </w:p>
    <w:p w:rsidR="005D71B6" w:rsidRPr="00096356" w:rsidRDefault="005D71B6" w:rsidP="005D71B6">
      <w:pPr>
        <w:ind w:firstLine="720"/>
        <w:jc w:val="both"/>
        <w:outlineLvl w:val="1"/>
        <w:rPr>
          <w:sz w:val="28"/>
          <w:szCs w:val="28"/>
        </w:rPr>
      </w:pPr>
      <w:r w:rsidRPr="00096356">
        <w:rPr>
          <w:sz w:val="28"/>
          <w:szCs w:val="28"/>
        </w:rPr>
        <w:t>отказывает в удовлетворении жалобы.</w:t>
      </w:r>
    </w:p>
    <w:p w:rsidR="005D71B6" w:rsidRPr="00096356" w:rsidRDefault="005D71B6" w:rsidP="005D71B6">
      <w:pPr>
        <w:ind w:firstLine="720"/>
        <w:jc w:val="both"/>
        <w:rPr>
          <w:sz w:val="28"/>
          <w:szCs w:val="28"/>
        </w:rPr>
      </w:pPr>
      <w:r w:rsidRPr="00096356">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5D71B6" w:rsidRPr="00096356" w:rsidRDefault="005D71B6" w:rsidP="005D71B6">
      <w:pPr>
        <w:ind w:firstLine="720"/>
        <w:jc w:val="both"/>
        <w:rPr>
          <w:sz w:val="28"/>
          <w:szCs w:val="28"/>
        </w:rPr>
      </w:pPr>
      <w:r w:rsidRPr="00096356">
        <w:rPr>
          <w:sz w:val="28"/>
          <w:szCs w:val="28"/>
        </w:rPr>
        <w:t>5.5.4. Уполномоченный на рассмотрение жалобы орган отказывает в удовлетворении жалобы в следующих случаях:</w:t>
      </w:r>
    </w:p>
    <w:p w:rsidR="005D71B6" w:rsidRPr="00096356" w:rsidRDefault="005D71B6" w:rsidP="005D71B6">
      <w:pPr>
        <w:ind w:firstLine="720"/>
        <w:jc w:val="both"/>
        <w:rPr>
          <w:sz w:val="28"/>
          <w:szCs w:val="28"/>
        </w:rPr>
      </w:pPr>
      <w:r w:rsidRPr="00096356">
        <w:rPr>
          <w:sz w:val="28"/>
          <w:szCs w:val="28"/>
        </w:rPr>
        <w:t>наличие вступившего в законную силу решения суда, арбитражного суда по жалобе о том же предмете и по тем же основаниям;</w:t>
      </w:r>
    </w:p>
    <w:p w:rsidR="005D71B6" w:rsidRPr="00096356" w:rsidRDefault="005D71B6" w:rsidP="005D71B6">
      <w:pPr>
        <w:ind w:firstLine="720"/>
        <w:jc w:val="both"/>
        <w:rPr>
          <w:sz w:val="28"/>
          <w:szCs w:val="28"/>
        </w:rPr>
      </w:pPr>
      <w:r w:rsidRPr="0009635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5D71B6" w:rsidRPr="00096356" w:rsidRDefault="005D71B6" w:rsidP="005D71B6">
      <w:pPr>
        <w:ind w:firstLine="720"/>
        <w:jc w:val="both"/>
        <w:rPr>
          <w:sz w:val="28"/>
          <w:szCs w:val="28"/>
        </w:rPr>
      </w:pPr>
      <w:r w:rsidRPr="00096356">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5D71B6" w:rsidRPr="00096356" w:rsidRDefault="005D71B6" w:rsidP="005D71B6">
      <w:pPr>
        <w:ind w:firstLine="720"/>
        <w:jc w:val="both"/>
        <w:rPr>
          <w:sz w:val="28"/>
          <w:szCs w:val="28"/>
        </w:rPr>
      </w:pPr>
      <w:r w:rsidRPr="00096356">
        <w:rPr>
          <w:sz w:val="28"/>
          <w:szCs w:val="28"/>
        </w:rPr>
        <w:t>5.5.5. Уполномоченный на рассмотрение жалобы орган вправе оставить жалобу без ответа в следующих случаях:</w:t>
      </w:r>
    </w:p>
    <w:p w:rsidR="005D71B6" w:rsidRPr="00096356" w:rsidRDefault="005D71B6" w:rsidP="005D71B6">
      <w:pPr>
        <w:ind w:firstLine="720"/>
        <w:jc w:val="both"/>
        <w:rPr>
          <w:sz w:val="28"/>
          <w:szCs w:val="28"/>
        </w:rPr>
      </w:pPr>
      <w:r w:rsidRPr="0009635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D71B6" w:rsidRPr="00096356" w:rsidRDefault="005D71B6" w:rsidP="005D71B6">
      <w:pPr>
        <w:ind w:firstLine="720"/>
        <w:jc w:val="both"/>
        <w:rPr>
          <w:sz w:val="28"/>
          <w:szCs w:val="28"/>
        </w:rPr>
      </w:pPr>
      <w:r w:rsidRPr="0009635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71B6" w:rsidRPr="00096356" w:rsidRDefault="005D71B6" w:rsidP="005D71B6">
      <w:pPr>
        <w:ind w:firstLine="720"/>
        <w:jc w:val="both"/>
        <w:rPr>
          <w:sz w:val="28"/>
          <w:szCs w:val="28"/>
        </w:rPr>
      </w:pPr>
      <w:r w:rsidRPr="00096356">
        <w:rPr>
          <w:sz w:val="28"/>
          <w:szCs w:val="28"/>
        </w:rPr>
        <w:t>5.6. Порядок информирования заявителя о результатах рассмотрения жалобы</w:t>
      </w:r>
    </w:p>
    <w:p w:rsidR="005D71B6" w:rsidRPr="00096356" w:rsidRDefault="005D71B6" w:rsidP="005D71B6">
      <w:pPr>
        <w:ind w:firstLine="720"/>
        <w:jc w:val="both"/>
        <w:outlineLvl w:val="1"/>
        <w:rPr>
          <w:sz w:val="28"/>
          <w:szCs w:val="28"/>
        </w:rPr>
      </w:pPr>
      <w:r w:rsidRPr="00096356">
        <w:rPr>
          <w:sz w:val="28"/>
          <w:szCs w:val="28"/>
        </w:rPr>
        <w:lastRenderedPageBreak/>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5D71B6" w:rsidRPr="00096356" w:rsidRDefault="005D71B6" w:rsidP="005D71B6">
      <w:pPr>
        <w:ind w:firstLine="720"/>
        <w:jc w:val="both"/>
        <w:rPr>
          <w:sz w:val="28"/>
          <w:szCs w:val="28"/>
        </w:rPr>
      </w:pPr>
      <w:r w:rsidRPr="00096356">
        <w:rPr>
          <w:sz w:val="28"/>
          <w:szCs w:val="28"/>
        </w:rPr>
        <w:t>5.6.2. В ответе по результатам рассмотрения жалобы указываются:</w:t>
      </w:r>
    </w:p>
    <w:p w:rsidR="005D71B6" w:rsidRPr="00096356" w:rsidRDefault="005D71B6" w:rsidP="005D71B6">
      <w:pPr>
        <w:ind w:firstLine="720"/>
        <w:jc w:val="both"/>
        <w:rPr>
          <w:sz w:val="28"/>
          <w:szCs w:val="28"/>
        </w:rPr>
      </w:pPr>
      <w:proofErr w:type="gramStart"/>
      <w:r w:rsidRPr="00096356">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5D71B6" w:rsidRPr="00096356" w:rsidRDefault="005D71B6" w:rsidP="005D71B6">
      <w:pPr>
        <w:ind w:firstLine="720"/>
        <w:jc w:val="both"/>
        <w:rPr>
          <w:sz w:val="28"/>
          <w:szCs w:val="28"/>
        </w:rPr>
      </w:pPr>
      <w:r w:rsidRPr="0009635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D71B6" w:rsidRPr="00096356" w:rsidRDefault="005D71B6" w:rsidP="005D71B6">
      <w:pPr>
        <w:ind w:firstLine="720"/>
        <w:jc w:val="both"/>
        <w:rPr>
          <w:sz w:val="28"/>
          <w:szCs w:val="28"/>
        </w:rPr>
      </w:pPr>
      <w:r w:rsidRPr="00096356">
        <w:rPr>
          <w:sz w:val="28"/>
          <w:szCs w:val="28"/>
        </w:rPr>
        <w:t>фамилия, имя, отчество (при наличии) или наименование заявителя;</w:t>
      </w:r>
    </w:p>
    <w:p w:rsidR="005D71B6" w:rsidRPr="00096356" w:rsidRDefault="005D71B6" w:rsidP="005D71B6">
      <w:pPr>
        <w:ind w:firstLine="720"/>
        <w:jc w:val="both"/>
        <w:rPr>
          <w:sz w:val="28"/>
          <w:szCs w:val="28"/>
        </w:rPr>
      </w:pPr>
      <w:r w:rsidRPr="00096356">
        <w:rPr>
          <w:sz w:val="28"/>
          <w:szCs w:val="28"/>
        </w:rPr>
        <w:t>основания для принятия решения по жалобе;</w:t>
      </w:r>
    </w:p>
    <w:p w:rsidR="005D71B6" w:rsidRPr="00096356" w:rsidRDefault="005D71B6" w:rsidP="005D71B6">
      <w:pPr>
        <w:ind w:firstLine="720"/>
        <w:jc w:val="both"/>
        <w:rPr>
          <w:sz w:val="28"/>
          <w:szCs w:val="28"/>
        </w:rPr>
      </w:pPr>
      <w:r w:rsidRPr="00096356">
        <w:rPr>
          <w:sz w:val="28"/>
          <w:szCs w:val="28"/>
        </w:rPr>
        <w:t>принятое по жалобе решение;</w:t>
      </w:r>
    </w:p>
    <w:p w:rsidR="005D71B6" w:rsidRPr="00096356" w:rsidRDefault="005D71B6" w:rsidP="005D71B6">
      <w:pPr>
        <w:ind w:firstLine="720"/>
        <w:jc w:val="both"/>
        <w:rPr>
          <w:sz w:val="28"/>
          <w:szCs w:val="28"/>
        </w:rPr>
      </w:pPr>
      <w:r w:rsidRPr="00096356">
        <w:rPr>
          <w:sz w:val="28"/>
          <w:szCs w:val="28"/>
        </w:rPr>
        <w:t>в случае</w:t>
      </w:r>
      <w:proofErr w:type="gramStart"/>
      <w:r w:rsidRPr="00096356">
        <w:rPr>
          <w:sz w:val="28"/>
          <w:szCs w:val="28"/>
        </w:rPr>
        <w:t>,</w:t>
      </w:r>
      <w:proofErr w:type="gramEnd"/>
      <w:r w:rsidRPr="00096356">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D71B6" w:rsidRPr="00096356" w:rsidRDefault="005D71B6" w:rsidP="005D71B6">
      <w:pPr>
        <w:ind w:firstLine="720"/>
        <w:jc w:val="both"/>
        <w:rPr>
          <w:sz w:val="28"/>
          <w:szCs w:val="28"/>
        </w:rPr>
      </w:pPr>
      <w:r w:rsidRPr="00096356">
        <w:rPr>
          <w:sz w:val="28"/>
          <w:szCs w:val="28"/>
        </w:rPr>
        <w:t>сведения о порядке обжалования принятого по жалобе решения.</w:t>
      </w:r>
    </w:p>
    <w:p w:rsidR="005D71B6" w:rsidRPr="00096356" w:rsidRDefault="005D71B6" w:rsidP="005D71B6">
      <w:pPr>
        <w:ind w:firstLine="720"/>
        <w:jc w:val="both"/>
        <w:rPr>
          <w:sz w:val="28"/>
          <w:szCs w:val="28"/>
        </w:rPr>
      </w:pPr>
      <w:r w:rsidRPr="00096356">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5D71B6" w:rsidRPr="00096356" w:rsidRDefault="005D71B6" w:rsidP="005D71B6">
      <w:pPr>
        <w:ind w:firstLine="720"/>
        <w:jc w:val="both"/>
        <w:rPr>
          <w:sz w:val="28"/>
          <w:szCs w:val="28"/>
        </w:rPr>
      </w:pPr>
      <w:r w:rsidRPr="00096356">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D71B6" w:rsidRPr="00096356" w:rsidRDefault="005D71B6" w:rsidP="005D71B6">
      <w:pPr>
        <w:ind w:firstLine="720"/>
        <w:rPr>
          <w:sz w:val="28"/>
          <w:szCs w:val="28"/>
        </w:rPr>
      </w:pPr>
      <w:r w:rsidRPr="00096356">
        <w:rPr>
          <w:sz w:val="28"/>
          <w:szCs w:val="28"/>
        </w:rPr>
        <w:t>5.7.</w:t>
      </w:r>
      <w:r w:rsidR="00CF6C3C">
        <w:rPr>
          <w:sz w:val="28"/>
          <w:szCs w:val="28"/>
        </w:rPr>
        <w:t xml:space="preserve"> </w:t>
      </w:r>
      <w:r w:rsidRPr="00096356">
        <w:rPr>
          <w:sz w:val="28"/>
          <w:szCs w:val="28"/>
        </w:rPr>
        <w:t>Порядок обжалования решения по жалобе</w:t>
      </w:r>
    </w:p>
    <w:p w:rsidR="005D71B6" w:rsidRPr="00096356" w:rsidRDefault="005D71B6" w:rsidP="005D71B6">
      <w:pPr>
        <w:ind w:firstLine="720"/>
        <w:jc w:val="both"/>
        <w:rPr>
          <w:sz w:val="28"/>
          <w:szCs w:val="28"/>
        </w:rPr>
      </w:pPr>
      <w:r w:rsidRPr="00096356">
        <w:rPr>
          <w:sz w:val="28"/>
          <w:szCs w:val="28"/>
        </w:rPr>
        <w:t>5.7. 1.</w:t>
      </w:r>
      <w:r w:rsidR="00CF6C3C">
        <w:rPr>
          <w:sz w:val="28"/>
          <w:szCs w:val="28"/>
        </w:rPr>
        <w:t xml:space="preserve"> </w:t>
      </w:r>
      <w:r w:rsidR="00487E83" w:rsidRPr="00487E83">
        <w:rPr>
          <w:sz w:val="28"/>
          <w:szCs w:val="28"/>
        </w:rPr>
        <w:t xml:space="preserve">Решение, принятое по жалобе, направленной </w:t>
      </w:r>
      <w:r w:rsidR="007A32B0">
        <w:rPr>
          <w:sz w:val="28"/>
          <w:szCs w:val="28"/>
        </w:rPr>
        <w:t>главе городского поселения «Город Балей»</w:t>
      </w:r>
      <w:r w:rsidR="00487E83" w:rsidRPr="00487E83">
        <w:rPr>
          <w:sz w:val="28"/>
          <w:szCs w:val="28"/>
        </w:rPr>
        <w:t xml:space="preserve"> или лицу, его замещающему, заявитель вправе обжаловать, обратившись с жалобой в прокуратуру или суд в установленном порядке.</w:t>
      </w:r>
    </w:p>
    <w:p w:rsidR="005D71B6" w:rsidRPr="00096356" w:rsidRDefault="005D71B6" w:rsidP="005D71B6">
      <w:pPr>
        <w:ind w:firstLine="720"/>
        <w:jc w:val="both"/>
        <w:rPr>
          <w:sz w:val="28"/>
          <w:szCs w:val="28"/>
        </w:rPr>
      </w:pPr>
      <w:r w:rsidRPr="00096356">
        <w:rPr>
          <w:sz w:val="28"/>
          <w:szCs w:val="28"/>
        </w:rPr>
        <w:t>5.8. Право заявителя на получение информации и документов, необходимых для обоснования и рассмотрения жалобы</w:t>
      </w:r>
    </w:p>
    <w:p w:rsidR="005D71B6" w:rsidRPr="00096356" w:rsidRDefault="005D71B6" w:rsidP="005D71B6">
      <w:pPr>
        <w:ind w:firstLine="720"/>
        <w:jc w:val="both"/>
        <w:rPr>
          <w:sz w:val="28"/>
          <w:szCs w:val="28"/>
        </w:rPr>
      </w:pPr>
      <w:r w:rsidRPr="00096356">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5D71B6" w:rsidRPr="00096356" w:rsidRDefault="005D71B6" w:rsidP="005D71B6">
      <w:pPr>
        <w:ind w:firstLine="720"/>
        <w:jc w:val="both"/>
        <w:rPr>
          <w:sz w:val="28"/>
          <w:szCs w:val="28"/>
        </w:rPr>
      </w:pPr>
      <w:r w:rsidRPr="00096356">
        <w:rPr>
          <w:sz w:val="28"/>
          <w:szCs w:val="28"/>
        </w:rPr>
        <w:t>5.9. Способы информирования заявителей о порядке подачи и рассмотрения жалобы</w:t>
      </w:r>
      <w:r w:rsidR="00EE07C7" w:rsidRPr="00096356">
        <w:rPr>
          <w:sz w:val="28"/>
          <w:szCs w:val="28"/>
        </w:rPr>
        <w:t>.</w:t>
      </w:r>
    </w:p>
    <w:p w:rsidR="005D71B6" w:rsidRPr="00096356" w:rsidRDefault="005D71B6" w:rsidP="005D71B6">
      <w:pPr>
        <w:ind w:firstLine="720"/>
        <w:jc w:val="both"/>
        <w:rPr>
          <w:sz w:val="28"/>
          <w:szCs w:val="28"/>
        </w:rPr>
      </w:pPr>
      <w:r w:rsidRPr="00096356">
        <w:rPr>
          <w:sz w:val="28"/>
          <w:szCs w:val="28"/>
        </w:rPr>
        <w:t>5.9.1. Информация о порядке подачи и рассмотрения жалобы размещается на официальном сайте</w:t>
      </w:r>
      <w:r w:rsidR="00CF6C3C">
        <w:rPr>
          <w:sz w:val="28"/>
          <w:szCs w:val="28"/>
        </w:rPr>
        <w:t xml:space="preserve"> </w:t>
      </w:r>
      <w:r w:rsidR="009B4ED8">
        <w:rPr>
          <w:sz w:val="28"/>
          <w:szCs w:val="28"/>
        </w:rPr>
        <w:t>городского поселения «Город Балей»</w:t>
      </w:r>
      <w:r w:rsidRPr="00096356">
        <w:rPr>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w:t>
      </w:r>
      <w:r w:rsidR="00CF6C3C">
        <w:rPr>
          <w:sz w:val="28"/>
          <w:szCs w:val="28"/>
        </w:rPr>
        <w:t xml:space="preserve">отдела </w:t>
      </w:r>
      <w:r w:rsidR="007A32B0">
        <w:rPr>
          <w:sz w:val="28"/>
          <w:szCs w:val="28"/>
        </w:rPr>
        <w:t xml:space="preserve">ЖКХ и строительства </w:t>
      </w:r>
      <w:r w:rsidR="00CF6C3C">
        <w:rPr>
          <w:sz w:val="28"/>
          <w:szCs w:val="28"/>
        </w:rPr>
        <w:t xml:space="preserve"> </w:t>
      </w:r>
      <w:r w:rsidRPr="00096356">
        <w:rPr>
          <w:sz w:val="28"/>
          <w:szCs w:val="28"/>
        </w:rPr>
        <w:t>при личном контакте с использованием почтовой, телефонной связи, посредством электронной почты.</w:t>
      </w:r>
    </w:p>
    <w:p w:rsidR="005D71B6" w:rsidRPr="00096356" w:rsidRDefault="005D71B6" w:rsidP="005D71B6">
      <w:pPr>
        <w:ind w:firstLine="720"/>
        <w:jc w:val="both"/>
        <w:outlineLvl w:val="1"/>
        <w:rPr>
          <w:sz w:val="28"/>
          <w:szCs w:val="28"/>
        </w:rPr>
      </w:pPr>
    </w:p>
    <w:p w:rsidR="00793B11" w:rsidRPr="00096356" w:rsidRDefault="00793B11" w:rsidP="007C3AC8">
      <w:pPr>
        <w:ind w:firstLine="709"/>
        <w:jc w:val="center"/>
        <w:rPr>
          <w:sz w:val="28"/>
          <w:szCs w:val="28"/>
        </w:rPr>
      </w:pPr>
      <w:r w:rsidRPr="00096356">
        <w:rPr>
          <w:sz w:val="28"/>
          <w:szCs w:val="28"/>
        </w:rPr>
        <w:t>_________________________</w:t>
      </w:r>
    </w:p>
    <w:bookmarkEnd w:id="5"/>
    <w:p w:rsidR="00793B11" w:rsidRPr="00096356" w:rsidRDefault="00793B11" w:rsidP="00793B11">
      <w:pPr>
        <w:ind w:firstLine="567"/>
        <w:jc w:val="right"/>
        <w:rPr>
          <w:rStyle w:val="a7"/>
          <w:bCs/>
          <w:color w:val="auto"/>
          <w:sz w:val="28"/>
          <w:szCs w:val="28"/>
        </w:rPr>
      </w:pPr>
    </w:p>
    <w:p w:rsidR="00793B11" w:rsidRPr="00096356" w:rsidRDefault="00793B11" w:rsidP="00793B11">
      <w:pPr>
        <w:jc w:val="right"/>
        <w:rPr>
          <w:rStyle w:val="a7"/>
          <w:bCs/>
          <w:color w:val="auto"/>
          <w:sz w:val="28"/>
          <w:szCs w:val="28"/>
        </w:rPr>
      </w:pPr>
      <w:r w:rsidRPr="00096356">
        <w:rPr>
          <w:rStyle w:val="a7"/>
          <w:bCs/>
          <w:color w:val="auto"/>
          <w:sz w:val="28"/>
          <w:szCs w:val="28"/>
        </w:rPr>
        <w:br w:type="page"/>
      </w:r>
    </w:p>
    <w:p w:rsidR="005F0F60" w:rsidRDefault="00CF6C3C" w:rsidP="00CF6C3C">
      <w:pPr>
        <w:ind w:left="4962"/>
        <w:jc w:val="right"/>
        <w:rPr>
          <w:rStyle w:val="a7"/>
          <w:b w:val="0"/>
          <w:color w:val="auto"/>
          <w:sz w:val="20"/>
          <w:szCs w:val="20"/>
        </w:rPr>
      </w:pPr>
      <w:r w:rsidRPr="00CF6C3C">
        <w:rPr>
          <w:rStyle w:val="a7"/>
          <w:b w:val="0"/>
          <w:color w:val="auto"/>
          <w:sz w:val="20"/>
          <w:szCs w:val="20"/>
        </w:rPr>
        <w:t>ПРИЛОЖЕНИЕ</w:t>
      </w:r>
      <w:r w:rsidR="005F0F60" w:rsidRPr="00CF6C3C">
        <w:rPr>
          <w:rStyle w:val="a7"/>
          <w:b w:val="0"/>
          <w:color w:val="auto"/>
          <w:sz w:val="20"/>
          <w:szCs w:val="20"/>
        </w:rPr>
        <w:t xml:space="preserve"> № 1</w:t>
      </w:r>
    </w:p>
    <w:p w:rsidR="00CF6C3C" w:rsidRPr="00CF6C3C" w:rsidRDefault="00CF6C3C" w:rsidP="00CF6C3C">
      <w:pPr>
        <w:ind w:left="4962"/>
        <w:jc w:val="right"/>
        <w:rPr>
          <w:b/>
          <w:bCs/>
          <w:sz w:val="20"/>
          <w:szCs w:val="20"/>
        </w:rPr>
      </w:pPr>
    </w:p>
    <w:p w:rsidR="005F0F60" w:rsidRPr="00CF6C3C" w:rsidRDefault="005F0F60" w:rsidP="00CF6C3C">
      <w:pPr>
        <w:ind w:left="4962"/>
        <w:jc w:val="right"/>
        <w:rPr>
          <w:b/>
          <w:bCs/>
          <w:sz w:val="20"/>
          <w:szCs w:val="20"/>
        </w:rPr>
      </w:pPr>
      <w:r w:rsidRPr="00CF6C3C">
        <w:rPr>
          <w:rStyle w:val="a7"/>
          <w:bCs/>
          <w:color w:val="auto"/>
          <w:sz w:val="20"/>
          <w:szCs w:val="20"/>
        </w:rPr>
        <w:t xml:space="preserve">к </w:t>
      </w:r>
      <w:hyperlink w:anchor="sub_1000" w:history="1">
        <w:r w:rsidRPr="00CF6C3C">
          <w:rPr>
            <w:rStyle w:val="a6"/>
            <w:color w:val="auto"/>
            <w:sz w:val="20"/>
            <w:szCs w:val="20"/>
          </w:rPr>
          <w:t>Административному регламенту</w:t>
        </w:r>
      </w:hyperlink>
    </w:p>
    <w:p w:rsidR="00CD5EBE" w:rsidRDefault="004A725F" w:rsidP="00CF6C3C">
      <w:pPr>
        <w:jc w:val="right"/>
        <w:rPr>
          <w:sz w:val="20"/>
          <w:szCs w:val="20"/>
        </w:rPr>
      </w:pPr>
      <w:r>
        <w:rPr>
          <w:sz w:val="20"/>
          <w:szCs w:val="20"/>
        </w:rPr>
        <w:t>«Выдача разрешений на ввод объектов</w:t>
      </w:r>
      <w:r w:rsidR="00CD5EBE">
        <w:rPr>
          <w:sz w:val="20"/>
          <w:szCs w:val="20"/>
        </w:rPr>
        <w:t xml:space="preserve"> </w:t>
      </w:r>
    </w:p>
    <w:p w:rsidR="005F0F60" w:rsidRDefault="00CD5EBE" w:rsidP="00CF6C3C">
      <w:pPr>
        <w:jc w:val="right"/>
        <w:rPr>
          <w:sz w:val="20"/>
          <w:szCs w:val="20"/>
        </w:rPr>
      </w:pPr>
      <w:r>
        <w:rPr>
          <w:sz w:val="20"/>
          <w:szCs w:val="20"/>
        </w:rPr>
        <w:t>капитального строительства</w:t>
      </w:r>
      <w:r w:rsidR="004A725F">
        <w:rPr>
          <w:sz w:val="20"/>
          <w:szCs w:val="20"/>
        </w:rPr>
        <w:t xml:space="preserve"> в эксплуатацию»</w:t>
      </w:r>
      <w:r w:rsidR="007A32B0">
        <w:rPr>
          <w:sz w:val="20"/>
          <w:szCs w:val="20"/>
        </w:rPr>
        <w:t>,</w:t>
      </w:r>
    </w:p>
    <w:p w:rsidR="007A32B0" w:rsidRPr="00CF6C3C" w:rsidRDefault="007A32B0" w:rsidP="00CF6C3C">
      <w:pPr>
        <w:jc w:val="right"/>
        <w:rPr>
          <w:sz w:val="20"/>
          <w:szCs w:val="20"/>
        </w:rPr>
      </w:pPr>
      <w:proofErr w:type="gramStart"/>
      <w:r>
        <w:rPr>
          <w:sz w:val="20"/>
          <w:szCs w:val="20"/>
        </w:rPr>
        <w:t>утвержденному</w:t>
      </w:r>
      <w:proofErr w:type="gramEnd"/>
      <w:r>
        <w:rPr>
          <w:sz w:val="20"/>
          <w:szCs w:val="20"/>
        </w:rPr>
        <w:t xml:space="preserve"> постановлением от 14 марта 2018 № 193</w:t>
      </w:r>
    </w:p>
    <w:p w:rsidR="005F0F60" w:rsidRPr="00096356" w:rsidRDefault="005F0F60" w:rsidP="005F0F60">
      <w:pPr>
        <w:jc w:val="both"/>
        <w:rPr>
          <w:sz w:val="28"/>
          <w:szCs w:val="28"/>
        </w:rPr>
      </w:pPr>
    </w:p>
    <w:tbl>
      <w:tblPr>
        <w:tblW w:w="0" w:type="auto"/>
        <w:tblLook w:val="00A0" w:firstRow="1" w:lastRow="0" w:firstColumn="1" w:lastColumn="0" w:noHBand="0" w:noVBand="0"/>
      </w:tblPr>
      <w:tblGrid>
        <w:gridCol w:w="3603"/>
        <w:gridCol w:w="6534"/>
      </w:tblGrid>
      <w:tr w:rsidR="005F0F60" w:rsidRPr="00096356" w:rsidTr="00F1795E">
        <w:tc>
          <w:tcPr>
            <w:tcW w:w="3603" w:type="dxa"/>
          </w:tcPr>
          <w:p w:rsidR="005F0F60" w:rsidRPr="00096356" w:rsidRDefault="005F0F60" w:rsidP="001C4511">
            <w:pPr>
              <w:jc w:val="both"/>
              <w:rPr>
                <w:sz w:val="28"/>
                <w:szCs w:val="28"/>
              </w:rPr>
            </w:pPr>
          </w:p>
        </w:tc>
        <w:tc>
          <w:tcPr>
            <w:tcW w:w="6534" w:type="dxa"/>
          </w:tcPr>
          <w:tbl>
            <w:tblPr>
              <w:tblW w:w="0" w:type="auto"/>
              <w:tblLook w:val="00A0" w:firstRow="1" w:lastRow="0" w:firstColumn="1" w:lastColumn="0" w:noHBand="0" w:noVBand="0"/>
            </w:tblPr>
            <w:tblGrid>
              <w:gridCol w:w="222"/>
              <w:gridCol w:w="6096"/>
            </w:tblGrid>
            <w:tr w:rsidR="00F1795E" w:rsidTr="00F81159">
              <w:tc>
                <w:tcPr>
                  <w:tcW w:w="4891" w:type="dxa"/>
                  <w:tcBorders>
                    <w:top w:val="nil"/>
                    <w:left w:val="nil"/>
                    <w:bottom w:val="nil"/>
                    <w:right w:val="nil"/>
                  </w:tcBorders>
                </w:tcPr>
                <w:p w:rsidR="00F1795E" w:rsidRDefault="00F1795E" w:rsidP="00F1795E">
                  <w:pPr>
                    <w:jc w:val="right"/>
                    <w:rPr>
                      <w:sz w:val="28"/>
                      <w:szCs w:val="28"/>
                    </w:rPr>
                  </w:pPr>
                </w:p>
              </w:tc>
              <w:tc>
                <w:tcPr>
                  <w:tcW w:w="4962" w:type="dxa"/>
                  <w:tcBorders>
                    <w:top w:val="nil"/>
                    <w:left w:val="nil"/>
                    <w:bottom w:val="nil"/>
                    <w:right w:val="nil"/>
                  </w:tcBorders>
                </w:tcPr>
                <w:p w:rsidR="00F1795E" w:rsidRPr="00F553D9" w:rsidRDefault="00F1795E" w:rsidP="00F1795E">
                  <w:pPr>
                    <w:jc w:val="right"/>
                    <w:rPr>
                      <w:sz w:val="28"/>
                      <w:szCs w:val="28"/>
                    </w:rPr>
                  </w:pPr>
                  <w:r w:rsidRPr="00F553D9">
                    <w:rPr>
                      <w:sz w:val="28"/>
                      <w:szCs w:val="28"/>
                    </w:rPr>
                    <w:t>__________________________________________</w:t>
                  </w:r>
                </w:p>
                <w:p w:rsidR="00F1795E" w:rsidRPr="00F553D9" w:rsidRDefault="00F1795E" w:rsidP="00F1795E">
                  <w:pPr>
                    <w:jc w:val="right"/>
                    <w:rPr>
                      <w:sz w:val="20"/>
                      <w:szCs w:val="28"/>
                    </w:rPr>
                  </w:pPr>
                  <w:r w:rsidRPr="00F553D9">
                    <w:rPr>
                      <w:sz w:val="20"/>
                      <w:szCs w:val="28"/>
                    </w:rPr>
                    <w:t>Наименование органа местного самоуправления</w:t>
                  </w:r>
                </w:p>
                <w:p w:rsidR="00F1795E" w:rsidRPr="00F553D9" w:rsidRDefault="00F1795E" w:rsidP="00F1795E">
                  <w:pPr>
                    <w:jc w:val="right"/>
                    <w:rPr>
                      <w:sz w:val="36"/>
                      <w:szCs w:val="28"/>
                    </w:rPr>
                  </w:pPr>
                  <w:r w:rsidRPr="00F553D9">
                    <w:rPr>
                      <w:sz w:val="28"/>
                      <w:szCs w:val="28"/>
                    </w:rPr>
                    <w:t>__________________________________________</w:t>
                  </w:r>
                </w:p>
                <w:p w:rsidR="00F1795E" w:rsidRPr="00F553D9" w:rsidRDefault="00F1795E" w:rsidP="00F1795E">
                  <w:pPr>
                    <w:jc w:val="right"/>
                    <w:rPr>
                      <w:sz w:val="20"/>
                      <w:szCs w:val="28"/>
                    </w:rPr>
                  </w:pPr>
                  <w:r w:rsidRPr="00F553D9">
                    <w:rPr>
                      <w:sz w:val="20"/>
                      <w:szCs w:val="28"/>
                    </w:rPr>
                    <w:t xml:space="preserve"> (структурного подразделения),</w:t>
                  </w:r>
                </w:p>
                <w:p w:rsidR="00F1795E" w:rsidRDefault="00F1795E" w:rsidP="00F1795E">
                  <w:pPr>
                    <w:jc w:val="right"/>
                    <w:rPr>
                      <w:sz w:val="22"/>
                      <w:szCs w:val="28"/>
                    </w:rPr>
                  </w:pPr>
                  <w:r w:rsidRPr="00F553D9">
                    <w:rPr>
                      <w:sz w:val="28"/>
                      <w:szCs w:val="28"/>
                    </w:rPr>
                    <w:t>__________________________________________</w:t>
                  </w:r>
                </w:p>
                <w:p w:rsidR="00F1795E" w:rsidRDefault="00F1795E" w:rsidP="00F1795E">
                  <w:pPr>
                    <w:jc w:val="right"/>
                    <w:rPr>
                      <w:sz w:val="22"/>
                      <w:szCs w:val="28"/>
                    </w:rPr>
                  </w:pPr>
                  <w:r w:rsidRPr="00F553D9">
                    <w:rPr>
                      <w:sz w:val="22"/>
                      <w:szCs w:val="28"/>
                    </w:rPr>
                    <w:t xml:space="preserve"> </w:t>
                  </w:r>
                  <w:r w:rsidRPr="00F553D9">
                    <w:rPr>
                      <w:sz w:val="20"/>
                      <w:szCs w:val="28"/>
                    </w:rPr>
                    <w:t>Ф.И.О. руководителя</w:t>
                  </w:r>
                </w:p>
                <w:p w:rsidR="00F1795E" w:rsidRPr="00F553D9" w:rsidRDefault="00F1795E" w:rsidP="00F1795E">
                  <w:pPr>
                    <w:jc w:val="right"/>
                    <w:rPr>
                      <w:sz w:val="28"/>
                      <w:szCs w:val="28"/>
                    </w:rPr>
                  </w:pPr>
                  <w:r w:rsidRPr="00F553D9">
                    <w:rPr>
                      <w:sz w:val="28"/>
                      <w:szCs w:val="28"/>
                    </w:rPr>
                    <w:t>__________________________________________</w:t>
                  </w:r>
                </w:p>
                <w:p w:rsidR="00F1795E" w:rsidRPr="00F553D9" w:rsidRDefault="00F1795E" w:rsidP="00F1795E">
                  <w:pPr>
                    <w:jc w:val="right"/>
                    <w:rPr>
                      <w:sz w:val="22"/>
                      <w:szCs w:val="28"/>
                    </w:rPr>
                  </w:pPr>
                </w:p>
                <w:p w:rsidR="00F1795E" w:rsidRDefault="00F1795E" w:rsidP="00F1795E">
                  <w:pPr>
                    <w:jc w:val="right"/>
                    <w:rPr>
                      <w:sz w:val="28"/>
                      <w:szCs w:val="28"/>
                    </w:rPr>
                  </w:pPr>
                </w:p>
                <w:p w:rsidR="00F1795E" w:rsidRDefault="00F1795E" w:rsidP="00F1795E">
                  <w:pPr>
                    <w:jc w:val="right"/>
                    <w:rPr>
                      <w:sz w:val="28"/>
                      <w:szCs w:val="28"/>
                    </w:rPr>
                  </w:pPr>
                  <w:r>
                    <w:rPr>
                      <w:sz w:val="28"/>
                      <w:szCs w:val="28"/>
                    </w:rPr>
                    <w:t>__________________________________________</w:t>
                  </w:r>
                </w:p>
              </w:tc>
            </w:tr>
          </w:tbl>
          <w:p w:rsidR="005F0F60" w:rsidRPr="00096356" w:rsidRDefault="005F0F60" w:rsidP="001C4511">
            <w:pPr>
              <w:jc w:val="both"/>
              <w:rPr>
                <w:sz w:val="28"/>
                <w:szCs w:val="28"/>
              </w:rPr>
            </w:pPr>
          </w:p>
        </w:tc>
      </w:tr>
      <w:tr w:rsidR="00F1795E" w:rsidRPr="00096356" w:rsidTr="00F1795E">
        <w:tc>
          <w:tcPr>
            <w:tcW w:w="3603" w:type="dxa"/>
          </w:tcPr>
          <w:p w:rsidR="00F1795E" w:rsidRPr="00096356" w:rsidRDefault="00F1795E" w:rsidP="00F1795E">
            <w:pPr>
              <w:jc w:val="both"/>
              <w:rPr>
                <w:sz w:val="28"/>
                <w:szCs w:val="28"/>
              </w:rPr>
            </w:pPr>
          </w:p>
        </w:tc>
        <w:tc>
          <w:tcPr>
            <w:tcW w:w="6534" w:type="dxa"/>
          </w:tcPr>
          <w:p w:rsidR="00F1795E" w:rsidRPr="00124B67" w:rsidRDefault="00F1795E" w:rsidP="00F1795E">
            <w:pPr>
              <w:pStyle w:val="af"/>
              <w:jc w:val="right"/>
              <w:rPr>
                <w:rFonts w:ascii="Times New Roman" w:hAnsi="Times New Roman" w:cs="Times New Roman"/>
                <w:sz w:val="20"/>
                <w:szCs w:val="28"/>
              </w:rPr>
            </w:pPr>
            <w:r w:rsidRPr="00124B67">
              <w:rPr>
                <w:rFonts w:ascii="Times New Roman" w:hAnsi="Times New Roman" w:cs="Times New Roman"/>
                <w:sz w:val="20"/>
                <w:szCs w:val="28"/>
              </w:rPr>
              <w:t>Ф.И.О. заявителя - физического лица,</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 xml:space="preserve"> </w:t>
            </w:r>
            <w:r w:rsidRPr="00124B67">
              <w:rPr>
                <w:rFonts w:ascii="Times New Roman" w:hAnsi="Times New Roman" w:cs="Times New Roman"/>
                <w:sz w:val="20"/>
                <w:szCs w:val="28"/>
              </w:rPr>
              <w:t>индивидуального предпринимателя,</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 xml:space="preserve"> </w:t>
            </w:r>
            <w:r w:rsidRPr="00124B67">
              <w:rPr>
                <w:rFonts w:ascii="Times New Roman" w:hAnsi="Times New Roman" w:cs="Times New Roman"/>
                <w:sz w:val="20"/>
                <w:szCs w:val="28"/>
              </w:rPr>
              <w:t>наименование заявителя - юридического лица,</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 xml:space="preserve"> </w:t>
            </w:r>
            <w:r w:rsidRPr="00124B67">
              <w:rPr>
                <w:rFonts w:ascii="Times New Roman" w:hAnsi="Times New Roman" w:cs="Times New Roman"/>
                <w:sz w:val="20"/>
                <w:szCs w:val="28"/>
              </w:rPr>
              <w:t>адрес, контактный телефон, сведения о</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F1795E" w:rsidRDefault="00F1795E" w:rsidP="00F1795E">
            <w:pPr>
              <w:pStyle w:val="af"/>
              <w:jc w:val="right"/>
              <w:rPr>
                <w:rFonts w:ascii="Times New Roman" w:hAnsi="Times New Roman" w:cs="Times New Roman"/>
                <w:i/>
                <w:iCs/>
                <w:sz w:val="28"/>
                <w:szCs w:val="28"/>
              </w:rPr>
            </w:pPr>
            <w:r>
              <w:rPr>
                <w:rFonts w:ascii="Times New Roman" w:hAnsi="Times New Roman" w:cs="Times New Roman"/>
                <w:sz w:val="28"/>
                <w:szCs w:val="28"/>
              </w:rPr>
              <w:t xml:space="preserve"> </w:t>
            </w:r>
            <w:r w:rsidRPr="00124B67">
              <w:rPr>
                <w:rFonts w:ascii="Times New Roman" w:hAnsi="Times New Roman" w:cs="Times New Roman"/>
                <w:sz w:val="20"/>
                <w:szCs w:val="28"/>
              </w:rPr>
              <w:t xml:space="preserve">доверенности </w:t>
            </w:r>
            <w:r w:rsidRPr="00124B67">
              <w:rPr>
                <w:rFonts w:ascii="Times New Roman" w:hAnsi="Times New Roman" w:cs="Times New Roman"/>
                <w:i/>
                <w:iCs/>
                <w:sz w:val="20"/>
                <w:szCs w:val="28"/>
              </w:rPr>
              <w:t>(при наличии)</w:t>
            </w:r>
          </w:p>
          <w:p w:rsidR="00F1795E" w:rsidRDefault="00F1795E" w:rsidP="00F1795E">
            <w:pPr>
              <w:jc w:val="right"/>
            </w:pPr>
          </w:p>
        </w:tc>
      </w:tr>
    </w:tbl>
    <w:p w:rsidR="005F0F60" w:rsidRPr="00096356" w:rsidRDefault="005F0F60" w:rsidP="005F0F60">
      <w:pPr>
        <w:suppressAutoHyphens/>
        <w:jc w:val="both"/>
        <w:rPr>
          <w:rFonts w:ascii="Arial" w:hAnsi="Arial" w:cs="Arial"/>
        </w:rPr>
      </w:pPr>
    </w:p>
    <w:p w:rsidR="005F0F60" w:rsidRPr="00096356" w:rsidRDefault="005F0F60" w:rsidP="0069265D">
      <w:pPr>
        <w:pStyle w:val="ConsPlusNonformat"/>
        <w:jc w:val="center"/>
        <w:rPr>
          <w:rFonts w:ascii="Times New Roman" w:hAnsi="Times New Roman" w:cs="Times New Roman"/>
          <w:sz w:val="28"/>
          <w:szCs w:val="28"/>
        </w:rPr>
      </w:pPr>
      <w:r w:rsidRPr="00096356">
        <w:rPr>
          <w:rFonts w:ascii="Times New Roman" w:hAnsi="Times New Roman" w:cs="Times New Roman"/>
          <w:sz w:val="28"/>
          <w:szCs w:val="28"/>
        </w:rPr>
        <w:t>ЗАЯВЛЕНИЕ</w:t>
      </w:r>
    </w:p>
    <w:p w:rsidR="005F0F60" w:rsidRPr="00096356" w:rsidRDefault="005F0F60" w:rsidP="005F0F60">
      <w:pPr>
        <w:pStyle w:val="ConsPlusNonformat"/>
        <w:jc w:val="center"/>
        <w:rPr>
          <w:rFonts w:ascii="Times New Roman" w:hAnsi="Times New Roman" w:cs="Times New Roman"/>
          <w:sz w:val="28"/>
          <w:szCs w:val="28"/>
        </w:rPr>
      </w:pPr>
      <w:r w:rsidRPr="00096356">
        <w:rPr>
          <w:rFonts w:ascii="Times New Roman" w:hAnsi="Times New Roman" w:cs="Times New Roman"/>
          <w:sz w:val="28"/>
          <w:szCs w:val="28"/>
        </w:rPr>
        <w:t>о в</w:t>
      </w:r>
      <w:r w:rsidR="00CD5EBE">
        <w:rPr>
          <w:rFonts w:ascii="Times New Roman" w:hAnsi="Times New Roman" w:cs="Times New Roman"/>
          <w:sz w:val="28"/>
          <w:szCs w:val="28"/>
        </w:rPr>
        <w:t>ыдаче разрешения на ввод объект</w:t>
      </w:r>
      <w:r w:rsidR="00F1795E">
        <w:rPr>
          <w:rFonts w:ascii="Times New Roman" w:hAnsi="Times New Roman" w:cs="Times New Roman"/>
          <w:sz w:val="28"/>
          <w:szCs w:val="28"/>
        </w:rPr>
        <w:t xml:space="preserve">а </w:t>
      </w:r>
      <w:r w:rsidR="00CD5EBE">
        <w:rPr>
          <w:rFonts w:ascii="Times New Roman" w:hAnsi="Times New Roman" w:cs="Times New Roman"/>
          <w:sz w:val="28"/>
          <w:szCs w:val="28"/>
        </w:rPr>
        <w:t xml:space="preserve"> капитального строительства</w:t>
      </w:r>
      <w:r w:rsidRPr="00096356">
        <w:rPr>
          <w:rFonts w:ascii="Times New Roman" w:hAnsi="Times New Roman" w:cs="Times New Roman"/>
          <w:sz w:val="28"/>
          <w:szCs w:val="28"/>
        </w:rPr>
        <w:t xml:space="preserve"> в эксплуатацию</w:t>
      </w:r>
    </w:p>
    <w:p w:rsidR="005F0F60" w:rsidRPr="00096356" w:rsidRDefault="005F0F60" w:rsidP="005F0F60">
      <w:pPr>
        <w:pStyle w:val="ConsPlusNonformat"/>
        <w:rPr>
          <w:rFonts w:ascii="Times New Roman" w:hAnsi="Times New Roman" w:cs="Times New Roman"/>
          <w:sz w:val="28"/>
          <w:szCs w:val="28"/>
        </w:rPr>
      </w:pP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Прошу выдать разрешение на ввод объекта в эксплуатацию ____________</w:t>
      </w:r>
      <w:r w:rsidR="00CD5EBE">
        <w:rPr>
          <w:rFonts w:ascii="Times New Roman" w:hAnsi="Times New Roman" w:cs="Times New Roman"/>
          <w:sz w:val="28"/>
          <w:szCs w:val="28"/>
        </w:rPr>
        <w:t>_____</w:t>
      </w:r>
    </w:p>
    <w:p w:rsidR="005F0F60" w:rsidRPr="00CD5EBE" w:rsidRDefault="005F0F60" w:rsidP="005F0F60">
      <w:pPr>
        <w:pStyle w:val="ConsPlusNonformat"/>
        <w:rPr>
          <w:rFonts w:ascii="Times New Roman" w:hAnsi="Times New Roman" w:cs="Times New Roman"/>
          <w:sz w:val="22"/>
          <w:szCs w:val="28"/>
        </w:rPr>
      </w:pPr>
      <w:r w:rsidRPr="00CD5EBE">
        <w:rPr>
          <w:rFonts w:ascii="Times New Roman" w:hAnsi="Times New Roman" w:cs="Times New Roman"/>
          <w:sz w:val="22"/>
          <w:szCs w:val="28"/>
        </w:rPr>
        <w:t xml:space="preserve">      </w:t>
      </w:r>
      <w:proofErr w:type="gramStart"/>
      <w:r w:rsidRPr="00CD5EBE">
        <w:rPr>
          <w:rFonts w:ascii="Times New Roman" w:hAnsi="Times New Roman" w:cs="Times New Roman"/>
          <w:sz w:val="22"/>
          <w:szCs w:val="28"/>
        </w:rPr>
        <w:t>(</w:t>
      </w:r>
      <w:r w:rsidRPr="00CD5EBE">
        <w:rPr>
          <w:rFonts w:ascii="Times New Roman" w:hAnsi="Times New Roman" w:cs="Times New Roman"/>
          <w:i/>
          <w:iCs/>
          <w:sz w:val="22"/>
          <w:szCs w:val="28"/>
        </w:rPr>
        <w:t>наименование объекта капитального строительства в соответствии</w:t>
      </w:r>
      <w:proofErr w:type="gramEnd"/>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w:t>
      </w:r>
      <w:r w:rsidR="00CD5EBE">
        <w:rPr>
          <w:rFonts w:ascii="Times New Roman" w:hAnsi="Times New Roman" w:cs="Times New Roman"/>
          <w:sz w:val="28"/>
          <w:szCs w:val="28"/>
        </w:rPr>
        <w:t>_____</w:t>
      </w:r>
    </w:p>
    <w:p w:rsidR="005F0F60" w:rsidRPr="00CD5EBE" w:rsidRDefault="005F0F60" w:rsidP="005F0F60">
      <w:pPr>
        <w:pStyle w:val="ConsPlusNonformat"/>
        <w:rPr>
          <w:rFonts w:ascii="Times New Roman" w:hAnsi="Times New Roman" w:cs="Times New Roman"/>
          <w:sz w:val="22"/>
          <w:szCs w:val="28"/>
        </w:rPr>
      </w:pPr>
      <w:r w:rsidRPr="00CD5EBE">
        <w:rPr>
          <w:rFonts w:ascii="Times New Roman" w:hAnsi="Times New Roman" w:cs="Times New Roman"/>
          <w:sz w:val="22"/>
          <w:szCs w:val="28"/>
        </w:rPr>
        <w:t xml:space="preserve">                        </w:t>
      </w:r>
      <w:r w:rsidRPr="00CD5EBE">
        <w:rPr>
          <w:rFonts w:ascii="Times New Roman" w:hAnsi="Times New Roman" w:cs="Times New Roman"/>
          <w:i/>
          <w:iCs/>
          <w:sz w:val="22"/>
          <w:szCs w:val="28"/>
        </w:rPr>
        <w:t>с проектной документацией</w:t>
      </w:r>
      <w:r w:rsidRPr="00CD5EBE">
        <w:rPr>
          <w:rFonts w:ascii="Times New Roman" w:hAnsi="Times New Roman" w:cs="Times New Roman"/>
          <w:sz w:val="22"/>
          <w:szCs w:val="28"/>
        </w:rPr>
        <w:t>)</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___________________________________________________________________</w:t>
      </w:r>
      <w:r w:rsidR="00CD5EBE">
        <w:rPr>
          <w:rFonts w:ascii="Times New Roman" w:hAnsi="Times New Roman" w:cs="Times New Roman"/>
          <w:sz w:val="28"/>
          <w:szCs w:val="28"/>
        </w:rPr>
        <w:t>___</w:t>
      </w:r>
    </w:p>
    <w:p w:rsidR="005F0F60"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proofErr w:type="gramStart"/>
      <w:r w:rsidRPr="00096356">
        <w:rPr>
          <w:rFonts w:ascii="Times New Roman" w:hAnsi="Times New Roman" w:cs="Times New Roman"/>
          <w:sz w:val="28"/>
          <w:szCs w:val="28"/>
        </w:rPr>
        <w:t>расположенного</w:t>
      </w:r>
      <w:proofErr w:type="gramEnd"/>
      <w:r w:rsidRPr="00096356">
        <w:rPr>
          <w:rFonts w:ascii="Times New Roman" w:hAnsi="Times New Roman" w:cs="Times New Roman"/>
          <w:sz w:val="28"/>
          <w:szCs w:val="28"/>
        </w:rPr>
        <w:t xml:space="preserve"> по адресу ______________________________________________</w:t>
      </w:r>
      <w:r w:rsidR="00CD5EBE">
        <w:rPr>
          <w:rFonts w:ascii="Times New Roman" w:hAnsi="Times New Roman" w:cs="Times New Roman"/>
          <w:sz w:val="28"/>
          <w:szCs w:val="28"/>
        </w:rPr>
        <w:t>________________________</w:t>
      </w:r>
    </w:p>
    <w:p w:rsidR="00CD5EBE" w:rsidRPr="00096356" w:rsidRDefault="00CD5EBE" w:rsidP="005F0F60">
      <w:pPr>
        <w:pStyle w:val="ConsPlusNonformat"/>
        <w:rPr>
          <w:rFonts w:ascii="Times New Roman" w:hAnsi="Times New Roman" w:cs="Times New Roman"/>
          <w:sz w:val="28"/>
          <w:szCs w:val="28"/>
        </w:rPr>
      </w:pP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w:t>
      </w:r>
      <w:r w:rsidR="00CD5EBE">
        <w:rPr>
          <w:rFonts w:ascii="Times New Roman" w:hAnsi="Times New Roman" w:cs="Times New Roman"/>
          <w:sz w:val="28"/>
          <w:szCs w:val="28"/>
        </w:rPr>
        <w:t>_______</w:t>
      </w:r>
    </w:p>
    <w:p w:rsidR="005F0F60" w:rsidRPr="00CD5EBE" w:rsidRDefault="005F0F60" w:rsidP="005F0F60">
      <w:pPr>
        <w:pStyle w:val="ConsPlusNonformat"/>
        <w:rPr>
          <w:rFonts w:ascii="Times New Roman" w:hAnsi="Times New Roman" w:cs="Times New Roman"/>
          <w:i/>
          <w:iCs/>
          <w:sz w:val="22"/>
          <w:szCs w:val="28"/>
        </w:rPr>
      </w:pPr>
      <w:r w:rsidRPr="00CD5EBE">
        <w:rPr>
          <w:rFonts w:ascii="Times New Roman" w:hAnsi="Times New Roman" w:cs="Times New Roman"/>
          <w:sz w:val="22"/>
          <w:szCs w:val="28"/>
        </w:rPr>
        <w:t xml:space="preserve">   (</w:t>
      </w:r>
      <w:r w:rsidRPr="00CD5EBE">
        <w:rPr>
          <w:rFonts w:ascii="Times New Roman" w:hAnsi="Times New Roman" w:cs="Times New Roman"/>
          <w:i/>
          <w:iCs/>
          <w:sz w:val="22"/>
          <w:szCs w:val="28"/>
        </w:rPr>
        <w:t>адрес объекта капитального строи</w:t>
      </w:r>
      <w:r w:rsidR="00CF6C3C" w:rsidRPr="00CD5EBE">
        <w:rPr>
          <w:rFonts w:ascii="Times New Roman" w:hAnsi="Times New Roman" w:cs="Times New Roman"/>
          <w:i/>
          <w:iCs/>
          <w:sz w:val="22"/>
          <w:szCs w:val="28"/>
        </w:rPr>
        <w:t>тельства или строительный адрес</w:t>
      </w:r>
      <w:r w:rsidRPr="00CD5EBE">
        <w:rPr>
          <w:rFonts w:ascii="Times New Roman" w:hAnsi="Times New Roman" w:cs="Times New Roman"/>
          <w:i/>
          <w:iCs/>
          <w:sz w:val="22"/>
          <w:szCs w:val="28"/>
        </w:rPr>
        <w:t>)</w:t>
      </w:r>
    </w:p>
    <w:p w:rsidR="00CD5EBE"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___________________________________________________________________</w:t>
      </w:r>
      <w:r w:rsidR="00CD5EBE">
        <w:rPr>
          <w:rFonts w:ascii="Times New Roman" w:hAnsi="Times New Roman" w:cs="Times New Roman"/>
          <w:sz w:val="28"/>
          <w:szCs w:val="28"/>
        </w:rPr>
        <w:t>___</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__________________________________________________________________</w:t>
      </w:r>
      <w:r w:rsidR="00CD5EBE">
        <w:rPr>
          <w:rFonts w:ascii="Times New Roman" w:hAnsi="Times New Roman" w:cs="Times New Roman"/>
          <w:sz w:val="28"/>
          <w:szCs w:val="28"/>
        </w:rPr>
        <w:t>____</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Претензий  к генеральному подрядчику и другим участникам строительства,</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наладки, пуска и приемки объекта у застройщика нет.</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Приложение: ___________________________________________________________</w:t>
      </w:r>
      <w:r w:rsidR="00CD5EBE">
        <w:rPr>
          <w:rFonts w:ascii="Times New Roman" w:hAnsi="Times New Roman" w:cs="Times New Roman"/>
          <w:sz w:val="28"/>
          <w:szCs w:val="28"/>
        </w:rPr>
        <w:t>___________</w:t>
      </w:r>
    </w:p>
    <w:p w:rsidR="005F0F60" w:rsidRPr="00CD5EBE" w:rsidRDefault="005F0F60" w:rsidP="006A1008">
      <w:pPr>
        <w:pStyle w:val="ConsPlusNonformat"/>
        <w:jc w:val="center"/>
        <w:rPr>
          <w:rFonts w:ascii="Times New Roman" w:hAnsi="Times New Roman" w:cs="Times New Roman"/>
          <w:sz w:val="22"/>
          <w:szCs w:val="28"/>
        </w:rPr>
      </w:pPr>
      <w:proofErr w:type="gramStart"/>
      <w:r w:rsidRPr="00CD5EBE">
        <w:rPr>
          <w:rFonts w:ascii="Times New Roman" w:hAnsi="Times New Roman" w:cs="Times New Roman"/>
          <w:sz w:val="22"/>
          <w:szCs w:val="28"/>
        </w:rPr>
        <w:t>(</w:t>
      </w:r>
      <w:r w:rsidRPr="00CD5EBE">
        <w:rPr>
          <w:rFonts w:ascii="Times New Roman" w:hAnsi="Times New Roman" w:cs="Times New Roman"/>
          <w:i/>
          <w:iCs/>
          <w:sz w:val="22"/>
          <w:szCs w:val="28"/>
        </w:rPr>
        <w:t>документы, необходимые для получения</w:t>
      </w:r>
      <w:proofErr w:type="gramEnd"/>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w:t>
      </w:r>
      <w:r w:rsidR="00CD5EBE">
        <w:rPr>
          <w:rFonts w:ascii="Times New Roman" w:hAnsi="Times New Roman" w:cs="Times New Roman"/>
          <w:sz w:val="28"/>
          <w:szCs w:val="28"/>
        </w:rPr>
        <w:t>_______</w:t>
      </w:r>
    </w:p>
    <w:p w:rsidR="005F0F60" w:rsidRDefault="005F0F60" w:rsidP="006A1008">
      <w:pPr>
        <w:pStyle w:val="ConsPlusNonformat"/>
        <w:jc w:val="center"/>
        <w:rPr>
          <w:rFonts w:ascii="Times New Roman" w:hAnsi="Times New Roman" w:cs="Times New Roman"/>
          <w:sz w:val="22"/>
          <w:szCs w:val="28"/>
        </w:rPr>
      </w:pPr>
      <w:r w:rsidRPr="00CD5EBE">
        <w:rPr>
          <w:rFonts w:ascii="Times New Roman" w:hAnsi="Times New Roman" w:cs="Times New Roman"/>
          <w:i/>
          <w:iCs/>
          <w:sz w:val="22"/>
          <w:szCs w:val="28"/>
        </w:rPr>
        <w:lastRenderedPageBreak/>
        <w:t>разрешения на ввод объекта в эксплуатацию</w:t>
      </w:r>
      <w:r w:rsidRPr="00CD5EBE">
        <w:rPr>
          <w:rFonts w:ascii="Times New Roman" w:hAnsi="Times New Roman" w:cs="Times New Roman"/>
          <w:sz w:val="22"/>
          <w:szCs w:val="28"/>
        </w:rPr>
        <w:t>)</w:t>
      </w:r>
    </w:p>
    <w:p w:rsidR="00CD5EBE" w:rsidRDefault="00CD5EBE" w:rsidP="005F0F60">
      <w:pPr>
        <w:pStyle w:val="ConsPlusNonformat"/>
        <w:rPr>
          <w:rFonts w:ascii="Times New Roman" w:hAnsi="Times New Roman" w:cs="Times New Roman"/>
          <w:sz w:val="22"/>
          <w:szCs w:val="28"/>
        </w:rPr>
      </w:pPr>
    </w:p>
    <w:p w:rsidR="00CD5EBE" w:rsidRDefault="00CD5EBE" w:rsidP="005F0F60">
      <w:pPr>
        <w:pStyle w:val="ConsPlusNonformat"/>
        <w:rPr>
          <w:rFonts w:ascii="Times New Roman" w:hAnsi="Times New Roman" w:cs="Times New Roman"/>
          <w:sz w:val="22"/>
          <w:szCs w:val="28"/>
        </w:rPr>
      </w:pPr>
      <w:r>
        <w:rPr>
          <w:rFonts w:ascii="Times New Roman" w:hAnsi="Times New Roman" w:cs="Times New Roman"/>
          <w:sz w:val="22"/>
          <w:szCs w:val="28"/>
        </w:rPr>
        <w:t>__________________________________________________________________________________________</w:t>
      </w:r>
    </w:p>
    <w:p w:rsidR="006A1008" w:rsidRDefault="006A1008" w:rsidP="005F0F60">
      <w:pPr>
        <w:pStyle w:val="ConsPlusNonformat"/>
        <w:rPr>
          <w:rFonts w:ascii="Times New Roman" w:hAnsi="Times New Roman" w:cs="Times New Roman"/>
          <w:sz w:val="22"/>
          <w:szCs w:val="28"/>
        </w:rPr>
      </w:pPr>
    </w:p>
    <w:p w:rsidR="006A1008" w:rsidRDefault="006A1008" w:rsidP="005F0F60">
      <w:pPr>
        <w:pStyle w:val="ConsPlusNonformat"/>
        <w:rPr>
          <w:rFonts w:ascii="Times New Roman" w:hAnsi="Times New Roman" w:cs="Times New Roman"/>
          <w:sz w:val="22"/>
          <w:szCs w:val="28"/>
        </w:rPr>
      </w:pPr>
      <w:r>
        <w:rPr>
          <w:rFonts w:ascii="Times New Roman" w:hAnsi="Times New Roman" w:cs="Times New Roman"/>
          <w:sz w:val="22"/>
          <w:szCs w:val="28"/>
        </w:rPr>
        <w:t>__________________________________________________________________________________________</w:t>
      </w:r>
    </w:p>
    <w:p w:rsidR="006A1008" w:rsidRDefault="006A1008" w:rsidP="005F0F60">
      <w:pPr>
        <w:pStyle w:val="ConsPlusNonformat"/>
        <w:rPr>
          <w:rFonts w:ascii="Times New Roman" w:hAnsi="Times New Roman" w:cs="Times New Roman"/>
          <w:sz w:val="22"/>
          <w:szCs w:val="28"/>
        </w:rPr>
      </w:pPr>
    </w:p>
    <w:p w:rsidR="006A1008" w:rsidRDefault="006A1008" w:rsidP="005F0F60">
      <w:pPr>
        <w:pStyle w:val="ConsPlusNonformat"/>
        <w:rPr>
          <w:rFonts w:ascii="Times New Roman" w:hAnsi="Times New Roman" w:cs="Times New Roman"/>
          <w:sz w:val="22"/>
          <w:szCs w:val="28"/>
        </w:rPr>
      </w:pPr>
      <w:r>
        <w:rPr>
          <w:rFonts w:ascii="Times New Roman" w:hAnsi="Times New Roman" w:cs="Times New Roman"/>
          <w:sz w:val="22"/>
          <w:szCs w:val="28"/>
        </w:rPr>
        <w:t>__________________________________________________________________________________________</w:t>
      </w:r>
    </w:p>
    <w:p w:rsidR="00CD5EBE" w:rsidRDefault="00CD5EBE" w:rsidP="005F0F60">
      <w:pPr>
        <w:pStyle w:val="ConsPlusNonformat"/>
        <w:rPr>
          <w:rFonts w:ascii="Times New Roman" w:hAnsi="Times New Roman" w:cs="Times New Roman"/>
          <w:sz w:val="22"/>
          <w:szCs w:val="28"/>
        </w:rPr>
      </w:pPr>
    </w:p>
    <w:p w:rsidR="006A1008" w:rsidRPr="00CD5EBE" w:rsidRDefault="006A1008" w:rsidP="005F0F60">
      <w:pPr>
        <w:pStyle w:val="ConsPlusNonformat"/>
        <w:rPr>
          <w:rFonts w:ascii="Times New Roman" w:hAnsi="Times New Roman" w:cs="Times New Roman"/>
          <w:sz w:val="22"/>
          <w:szCs w:val="28"/>
        </w:rPr>
      </w:pPr>
      <w:r>
        <w:rPr>
          <w:rFonts w:ascii="Times New Roman" w:hAnsi="Times New Roman" w:cs="Times New Roman"/>
          <w:sz w:val="22"/>
          <w:szCs w:val="28"/>
        </w:rPr>
        <w:t>__________________________________________________________________________________________</w:t>
      </w:r>
    </w:p>
    <w:p w:rsidR="006A1008" w:rsidRDefault="006A1008" w:rsidP="005F0F60">
      <w:pPr>
        <w:pStyle w:val="ConsPlusNonformat"/>
        <w:rPr>
          <w:rFonts w:ascii="Times New Roman" w:hAnsi="Times New Roman" w:cs="Times New Roman"/>
          <w:sz w:val="28"/>
          <w:szCs w:val="28"/>
        </w:rPr>
      </w:pPr>
    </w:p>
    <w:p w:rsidR="005F0F60"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w:t>
      </w:r>
      <w:r w:rsidR="006A1008">
        <w:rPr>
          <w:rFonts w:ascii="Times New Roman" w:hAnsi="Times New Roman" w:cs="Times New Roman"/>
          <w:sz w:val="28"/>
          <w:szCs w:val="28"/>
        </w:rPr>
        <w:t>______________________________________________</w:t>
      </w:r>
    </w:p>
    <w:p w:rsidR="00081ED2" w:rsidRDefault="00081ED2" w:rsidP="005F0F60">
      <w:pPr>
        <w:pStyle w:val="ConsPlusNonformat"/>
        <w:rPr>
          <w:rFonts w:ascii="Times New Roman" w:hAnsi="Times New Roman" w:cs="Times New Roman"/>
          <w:sz w:val="28"/>
          <w:szCs w:val="28"/>
        </w:rPr>
      </w:pPr>
    </w:p>
    <w:p w:rsidR="005F0F60" w:rsidRPr="00096356" w:rsidRDefault="005F0F60" w:rsidP="005F0F60">
      <w:pPr>
        <w:pStyle w:val="ConsPlusNonformat"/>
        <w:rPr>
          <w:rFonts w:ascii="Times New Roman" w:hAnsi="Times New Roman" w:cs="Times New Roman"/>
          <w:sz w:val="28"/>
          <w:szCs w:val="28"/>
        </w:rPr>
      </w:pPr>
      <w:proofErr w:type="gramStart"/>
      <w:r w:rsidRPr="00096356">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5F0F60"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Застройщик ________________________________________________</w:t>
      </w:r>
    </w:p>
    <w:p w:rsidR="005F0F60" w:rsidRPr="00CD5EBE" w:rsidRDefault="005F0F60" w:rsidP="005F0F60">
      <w:pPr>
        <w:pStyle w:val="ConsPlusNonformat"/>
        <w:rPr>
          <w:rFonts w:ascii="Times New Roman" w:hAnsi="Times New Roman" w:cs="Times New Roman"/>
          <w:sz w:val="22"/>
          <w:szCs w:val="28"/>
        </w:rPr>
      </w:pPr>
      <w:r w:rsidRPr="00CD5EBE">
        <w:rPr>
          <w:rFonts w:ascii="Times New Roman" w:hAnsi="Times New Roman" w:cs="Times New Roman"/>
          <w:sz w:val="22"/>
          <w:szCs w:val="28"/>
        </w:rPr>
        <w:t xml:space="preserve">                       (</w:t>
      </w:r>
      <w:r w:rsidRPr="00CD5EBE">
        <w:rPr>
          <w:rFonts w:ascii="Times New Roman" w:hAnsi="Times New Roman" w:cs="Times New Roman"/>
          <w:i/>
          <w:iCs/>
          <w:sz w:val="22"/>
          <w:szCs w:val="28"/>
        </w:rPr>
        <w:t>должность, подпись, расшифровка подписи</w:t>
      </w:r>
      <w:r w:rsidRPr="00CD5EBE">
        <w:rPr>
          <w:rFonts w:ascii="Times New Roman" w:hAnsi="Times New Roman" w:cs="Times New Roman"/>
          <w:sz w:val="22"/>
          <w:szCs w:val="28"/>
        </w:rPr>
        <w:t>)</w:t>
      </w:r>
    </w:p>
    <w:p w:rsidR="005F0F60" w:rsidRPr="00096356" w:rsidRDefault="005F0F60" w:rsidP="005F0F60">
      <w:pPr>
        <w:pStyle w:val="ConsPlusNonformat"/>
        <w:rPr>
          <w:rFonts w:ascii="Times New Roman" w:hAnsi="Times New Roman" w:cs="Times New Roman"/>
          <w:sz w:val="28"/>
          <w:szCs w:val="28"/>
        </w:rPr>
      </w:pPr>
    </w:p>
    <w:p w:rsidR="005F0F60"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М.П.</w:t>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t>"__" _____________ 20__ г.</w:t>
      </w: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Pr="00096356" w:rsidRDefault="00CD5EBE" w:rsidP="005F0F60">
      <w:pPr>
        <w:pStyle w:val="ConsPlusNonformat"/>
        <w:rPr>
          <w:rFonts w:ascii="Times New Roman" w:hAnsi="Times New Roman" w:cs="Times New Roman"/>
          <w:sz w:val="28"/>
          <w:szCs w:val="28"/>
        </w:rPr>
      </w:pPr>
    </w:p>
    <w:p w:rsidR="005F0F60" w:rsidRPr="00096356" w:rsidRDefault="005F0F60" w:rsidP="005F0F60">
      <w:pPr>
        <w:jc w:val="both"/>
        <w:rPr>
          <w:sz w:val="28"/>
          <w:szCs w:val="28"/>
        </w:rPr>
      </w:pPr>
    </w:p>
    <w:p w:rsidR="00C973C7" w:rsidRPr="00096356" w:rsidRDefault="005F0F60" w:rsidP="005F0F60">
      <w:pPr>
        <w:suppressAutoHyphens/>
        <w:jc w:val="both"/>
        <w:rPr>
          <w:sz w:val="28"/>
          <w:szCs w:val="28"/>
        </w:rPr>
      </w:pPr>
      <w:r w:rsidRPr="00096356">
        <w:rPr>
          <w:rFonts w:ascii="Arial" w:hAnsi="Arial" w:cs="Arial"/>
        </w:rPr>
        <w:br w:type="page"/>
      </w:r>
    </w:p>
    <w:p w:rsidR="00C973C7" w:rsidRPr="00096356" w:rsidRDefault="00C973C7" w:rsidP="00C973C7">
      <w:pPr>
        <w:jc w:val="both"/>
        <w:rPr>
          <w:sz w:val="28"/>
          <w:szCs w:val="28"/>
        </w:rPr>
      </w:pPr>
    </w:p>
    <w:p w:rsidR="00AA29B0" w:rsidRDefault="00CF6C3C" w:rsidP="00CF6C3C">
      <w:pPr>
        <w:ind w:left="5103"/>
        <w:jc w:val="right"/>
        <w:rPr>
          <w:sz w:val="20"/>
          <w:szCs w:val="20"/>
        </w:rPr>
      </w:pPr>
      <w:r>
        <w:rPr>
          <w:sz w:val="20"/>
          <w:szCs w:val="20"/>
        </w:rPr>
        <w:t>ПРИЛОЖЕНИЕ №</w:t>
      </w:r>
      <w:r w:rsidR="00AA29B0" w:rsidRPr="00CF6C3C">
        <w:rPr>
          <w:sz w:val="20"/>
          <w:szCs w:val="20"/>
        </w:rPr>
        <w:t xml:space="preserve"> 2</w:t>
      </w:r>
    </w:p>
    <w:p w:rsidR="00CF6C3C" w:rsidRPr="00CF6C3C" w:rsidRDefault="00CF6C3C" w:rsidP="00CF6C3C">
      <w:pPr>
        <w:ind w:left="5103"/>
        <w:jc w:val="right"/>
        <w:rPr>
          <w:sz w:val="20"/>
          <w:szCs w:val="20"/>
        </w:rPr>
      </w:pPr>
    </w:p>
    <w:p w:rsidR="007A32B0" w:rsidRPr="007A32B0" w:rsidRDefault="007A32B0" w:rsidP="007A32B0">
      <w:pPr>
        <w:jc w:val="right"/>
        <w:rPr>
          <w:sz w:val="20"/>
          <w:szCs w:val="20"/>
        </w:rPr>
      </w:pPr>
      <w:r w:rsidRPr="007A32B0">
        <w:rPr>
          <w:sz w:val="20"/>
          <w:szCs w:val="20"/>
        </w:rPr>
        <w:t xml:space="preserve">«Выдача разрешений на ввод объектов </w:t>
      </w:r>
    </w:p>
    <w:p w:rsidR="007A32B0" w:rsidRPr="007A32B0" w:rsidRDefault="007A32B0" w:rsidP="007A32B0">
      <w:pPr>
        <w:jc w:val="right"/>
        <w:rPr>
          <w:sz w:val="20"/>
          <w:szCs w:val="20"/>
        </w:rPr>
      </w:pPr>
      <w:r w:rsidRPr="007A32B0">
        <w:rPr>
          <w:sz w:val="20"/>
          <w:szCs w:val="20"/>
        </w:rPr>
        <w:t>капитального строительства в эксплуатацию»,</w:t>
      </w:r>
    </w:p>
    <w:p w:rsidR="007A32B0" w:rsidRPr="007A32B0" w:rsidRDefault="007A32B0" w:rsidP="007A32B0">
      <w:pPr>
        <w:jc w:val="right"/>
        <w:rPr>
          <w:sz w:val="20"/>
          <w:szCs w:val="20"/>
        </w:rPr>
      </w:pPr>
      <w:proofErr w:type="gramStart"/>
      <w:r w:rsidRPr="007A32B0">
        <w:rPr>
          <w:sz w:val="20"/>
          <w:szCs w:val="20"/>
        </w:rPr>
        <w:t>утвержденному</w:t>
      </w:r>
      <w:proofErr w:type="gramEnd"/>
      <w:r w:rsidRPr="007A32B0">
        <w:rPr>
          <w:sz w:val="20"/>
          <w:szCs w:val="20"/>
        </w:rPr>
        <w:t xml:space="preserve"> постановлением от 14 марта 2018 № 193</w:t>
      </w:r>
    </w:p>
    <w:p w:rsidR="00AA29B0" w:rsidRPr="00096356" w:rsidRDefault="00AA29B0" w:rsidP="00AA29B0">
      <w:pPr>
        <w:jc w:val="right"/>
      </w:pPr>
    </w:p>
    <w:p w:rsidR="00AA29B0" w:rsidRPr="00096356" w:rsidRDefault="00AA29B0" w:rsidP="00AA29B0">
      <w:pPr>
        <w:pStyle w:val="ConsPlusNonformat"/>
        <w:jc w:val="center"/>
        <w:rPr>
          <w:rFonts w:ascii="Times New Roman" w:hAnsi="Times New Roman" w:cs="Times New Roman"/>
          <w:b/>
          <w:bCs/>
          <w:sz w:val="24"/>
          <w:szCs w:val="24"/>
        </w:rPr>
      </w:pPr>
      <w:r w:rsidRPr="00096356">
        <w:rPr>
          <w:rFonts w:ascii="Times New Roman" w:hAnsi="Times New Roman" w:cs="Times New Roman"/>
          <w:b/>
          <w:bCs/>
        </w:rPr>
        <w:t xml:space="preserve">Блок-схема последовательности действий по предоставлению муниципальной </w:t>
      </w:r>
      <w:r w:rsidRPr="00096356">
        <w:rPr>
          <w:rFonts w:ascii="Times New Roman" w:hAnsi="Times New Roman" w:cs="Times New Roman"/>
          <w:b/>
          <w:bCs/>
          <w:lang w:eastAsia="zh-CN"/>
        </w:rPr>
        <w:t xml:space="preserve">услуги по выдаче </w:t>
      </w:r>
      <w:r w:rsidR="0049258B" w:rsidRPr="00096356">
        <w:rPr>
          <w:rFonts w:ascii="Times New Roman" w:hAnsi="Times New Roman" w:cs="Times New Roman"/>
          <w:b/>
          <w:bCs/>
        </w:rPr>
        <w:t>разрешение на ввод объектов эксплуатацию</w:t>
      </w:r>
    </w:p>
    <w:p w:rsidR="00AA29B0" w:rsidRPr="00096356" w:rsidRDefault="00AA29B0" w:rsidP="00AA29B0">
      <w:pPr>
        <w:pStyle w:val="ConsPlusNonformat"/>
        <w:jc w:val="center"/>
      </w:pPr>
    </w:p>
    <w:p w:rsidR="00AA29B0" w:rsidRPr="00096356" w:rsidRDefault="007B5DB6" w:rsidP="00AA29B0">
      <w:pPr>
        <w:pStyle w:val="ConsPlusNonformat"/>
        <w:jc w:val="center"/>
      </w:pPr>
      <w:r>
        <w:rPr>
          <w:noProof/>
        </w:rPr>
        <w:pict>
          <v:roundrect id="_x0000_s1026" style="position:absolute;left:0;text-align:left;margin-left:142.7pt;margin-top:2pt;width:159.9pt;height:46.1pt;z-index:1" arcsize=".1875">
            <v:textbox style="mso-next-textbox:#_x0000_s1026">
              <w:txbxContent>
                <w:p w:rsidR="00CD5EBE" w:rsidRPr="002573B8" w:rsidRDefault="00CD5EBE" w:rsidP="002573B8">
                  <w:pPr>
                    <w:jc w:val="center"/>
                  </w:pPr>
                  <w:r>
                    <w:t xml:space="preserve">Предоставление заявление и документов </w:t>
                  </w:r>
                </w:p>
              </w:txbxContent>
            </v:textbox>
          </v:roundrect>
        </w:pict>
      </w:r>
    </w:p>
    <w:p w:rsidR="00AA29B0" w:rsidRPr="00096356" w:rsidRDefault="00AA29B0" w:rsidP="00AA29B0">
      <w:pPr>
        <w:pStyle w:val="ConsPlusNonformat"/>
        <w:jc w:val="center"/>
      </w:pPr>
    </w:p>
    <w:p w:rsidR="00AA29B0" w:rsidRPr="00096356" w:rsidRDefault="00AA29B0" w:rsidP="00AA29B0">
      <w:pPr>
        <w:pStyle w:val="ConsPlusNonformat"/>
        <w:jc w:val="center"/>
      </w:pPr>
    </w:p>
    <w:p w:rsidR="00AA29B0" w:rsidRPr="00096356" w:rsidRDefault="00AA29B0" w:rsidP="00AA29B0">
      <w:pPr>
        <w:pStyle w:val="ConsPlusNonformat"/>
        <w:jc w:val="center"/>
      </w:pPr>
    </w:p>
    <w:p w:rsidR="00AA29B0" w:rsidRPr="00096356" w:rsidRDefault="007B5DB6"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
        </w:pict>
      </w:r>
      <w:r>
        <w:rPr>
          <w:noProof/>
        </w:rPr>
        <w:pict>
          <v:shape id="_x0000_s1028" type="#_x0000_t67" style="position:absolute;left:0;text-align:left;margin-left:249.8pt;margin-top:230.1pt;width:10.45pt;height:32.45pt;rotation:270;z-index:4"/>
        </w:pict>
      </w:r>
    </w:p>
    <w:p w:rsidR="00AA29B0" w:rsidRPr="00096356" w:rsidRDefault="00AA29B0" w:rsidP="00AA29B0">
      <w:pPr>
        <w:jc w:val="right"/>
      </w:pPr>
    </w:p>
    <w:p w:rsidR="00AA29B0" w:rsidRPr="00096356" w:rsidRDefault="007B5DB6" w:rsidP="00AA29B0">
      <w:pPr>
        <w:jc w:val="right"/>
      </w:pPr>
      <w:r>
        <w:rPr>
          <w:noProof/>
        </w:rPr>
        <w:pict>
          <v:roundrect id="_x0000_s1030" style="position:absolute;left:0;text-align:left;margin-left:151.6pt;margin-top:2.7pt;width:159.9pt;height:61.1pt;z-index:3" arcsize=".1875">
            <v:textbox>
              <w:txbxContent>
                <w:p w:rsidR="00CD5EBE" w:rsidRDefault="00CD5EBE" w:rsidP="00AA29B0">
                  <w:pPr>
                    <w:jc w:val="center"/>
                  </w:pPr>
                  <w:r>
                    <w:t xml:space="preserve">Прием и регистрация документов </w:t>
                  </w:r>
                </w:p>
              </w:txbxContent>
            </v:textbox>
          </v:roundrect>
        </w:pict>
      </w:r>
    </w:p>
    <w:p w:rsidR="00AA29B0" w:rsidRPr="00096356" w:rsidRDefault="00AA29B0" w:rsidP="00AA29B0">
      <w:pPr>
        <w:jc w:val="right"/>
      </w:pPr>
    </w:p>
    <w:p w:rsidR="00AA29B0" w:rsidRPr="00096356" w:rsidRDefault="00AA29B0" w:rsidP="00AA29B0">
      <w:pPr>
        <w:jc w:val="right"/>
      </w:pPr>
    </w:p>
    <w:p w:rsidR="00AA29B0" w:rsidRPr="00096356" w:rsidRDefault="00AA29B0" w:rsidP="00AA29B0"/>
    <w:p w:rsidR="00AA29B0" w:rsidRPr="00096356" w:rsidRDefault="007B5DB6" w:rsidP="00AA29B0">
      <w:pPr>
        <w:jc w:val="right"/>
      </w:pPr>
      <w:r>
        <w:rPr>
          <w:noProof/>
        </w:rPr>
        <w:pict>
          <v:shape id="_x0000_s1031" type="#_x0000_t67" style="position:absolute;left:0;text-align:left;margin-left:220.55pt;margin-top:11.6pt;width:10.8pt;height:13.4pt;z-index:7"/>
        </w:pict>
      </w:r>
    </w:p>
    <w:p w:rsidR="00AA29B0" w:rsidRPr="00096356" w:rsidRDefault="00AA29B0" w:rsidP="00AA29B0"/>
    <w:p w:rsidR="00E27F7E" w:rsidRPr="00096356" w:rsidRDefault="007B5DB6" w:rsidP="000B2319">
      <w:pPr>
        <w:widowControl w:val="0"/>
        <w:jc w:val="center"/>
        <w:outlineLvl w:val="0"/>
        <w:rPr>
          <w:sz w:val="28"/>
          <w:szCs w:val="28"/>
        </w:rPr>
      </w:pPr>
      <w:r>
        <w:rPr>
          <w:noProof/>
        </w:rPr>
        <w:pict>
          <v:roundrect id="_x0000_s1032" style="position:absolute;left:0;text-align:left;margin-left:92.75pt;margin-top:4.95pt;width:212.4pt;height:46.5pt;z-index:8" arcsize=".1875">
            <v:textbox>
              <w:txbxContent>
                <w:p w:rsidR="00CD5EBE" w:rsidRDefault="00CD5EBE" w:rsidP="00AA29B0">
                  <w:pPr>
                    <w:jc w:val="center"/>
                  </w:pPr>
                  <w:r>
                    <w:t>Проверка специалистом сведений, содержащихся в документах</w:t>
                  </w:r>
                </w:p>
                <w:p w:rsidR="00CD5EBE" w:rsidRDefault="00CD5EBE" w:rsidP="00AA29B0">
                  <w:pPr>
                    <w:jc w:val="right"/>
                  </w:pPr>
                </w:p>
              </w:txbxContent>
            </v:textbox>
          </v:roundrect>
        </w:pict>
      </w:r>
    </w:p>
    <w:p w:rsidR="000B2319" w:rsidRPr="00096356" w:rsidRDefault="000B2319" w:rsidP="000B2319">
      <w:pPr>
        <w:widowControl w:val="0"/>
        <w:jc w:val="center"/>
        <w:outlineLvl w:val="0"/>
        <w:rPr>
          <w:sz w:val="28"/>
          <w:szCs w:val="28"/>
        </w:rPr>
      </w:pPr>
    </w:p>
    <w:p w:rsidR="00AA29B0" w:rsidRPr="00096356" w:rsidRDefault="00AA29B0" w:rsidP="000B2319">
      <w:pPr>
        <w:jc w:val="right"/>
        <w:rPr>
          <w:rStyle w:val="a7"/>
          <w:bCs/>
          <w:color w:val="auto"/>
          <w:sz w:val="28"/>
          <w:szCs w:val="28"/>
        </w:rPr>
      </w:pPr>
    </w:p>
    <w:p w:rsidR="00AA29B0" w:rsidRPr="00096356" w:rsidRDefault="007B5DB6" w:rsidP="000B2319">
      <w:pPr>
        <w:jc w:val="right"/>
        <w:rPr>
          <w:rStyle w:val="a7"/>
          <w:bCs/>
          <w:color w:val="auto"/>
          <w:sz w:val="28"/>
          <w:szCs w:val="28"/>
        </w:rPr>
      </w:pPr>
      <w:r>
        <w:rPr>
          <w:noProof/>
        </w:rPr>
        <w:pict>
          <v:shape id="_x0000_s1033" type="#_x0000_t67" style="position:absolute;left:0;text-align:left;margin-left:196.4pt;margin-top:3.15pt;width:12pt;height:47.25pt;z-index:5"/>
        </w:pict>
      </w:r>
    </w:p>
    <w:p w:rsidR="00AA29B0" w:rsidRPr="00096356" w:rsidRDefault="007B5DB6" w:rsidP="000B2319">
      <w:pPr>
        <w:jc w:val="right"/>
        <w:rPr>
          <w:rStyle w:val="a7"/>
          <w:bCs/>
          <w:color w:val="auto"/>
          <w:sz w:val="28"/>
          <w:szCs w:val="28"/>
        </w:rPr>
      </w:pPr>
      <w:r>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9">
            <o:extrusion v:ext="view" viewpoint="-34.72222mm" viewpointorigin="-.5" skewangle="-45" lightposition="-50000" lightposition2="50000"/>
            <v:textbox style="mso-next-textbox:#_x0000_s1034">
              <w:txbxContent>
                <w:p w:rsidR="00CD5EBE" w:rsidRPr="00027634" w:rsidRDefault="00CD5EBE" w:rsidP="0033319C">
                  <w:pPr>
                    <w:widowControl w:val="0"/>
                  </w:pPr>
                  <w:r w:rsidRPr="00027634">
                    <w:t>Принятия решения в зависимости от результата  проверки</w:t>
                  </w:r>
                </w:p>
              </w:txbxContent>
            </v:textbox>
          </v:shape>
        </w:pict>
      </w:r>
    </w:p>
    <w:p w:rsidR="00AA29B0" w:rsidRPr="00096356" w:rsidRDefault="00AA29B0" w:rsidP="000B2319">
      <w:pPr>
        <w:jc w:val="right"/>
        <w:rPr>
          <w:rStyle w:val="a7"/>
          <w:bCs/>
          <w:color w:val="auto"/>
          <w:sz w:val="28"/>
          <w:szCs w:val="28"/>
        </w:rPr>
      </w:pPr>
    </w:p>
    <w:p w:rsidR="00AA29B0" w:rsidRPr="00096356" w:rsidRDefault="007B5DB6" w:rsidP="000B2319">
      <w:pPr>
        <w:jc w:val="right"/>
        <w:rPr>
          <w:rStyle w:val="a7"/>
          <w:bCs/>
          <w:color w:val="auto"/>
          <w:sz w:val="28"/>
          <w:szCs w:val="28"/>
        </w:rPr>
      </w:pPr>
      <w:r>
        <w:rPr>
          <w:noProof/>
        </w:rPr>
        <w:pict>
          <v:roundrect id="_x0000_s1035" style="position:absolute;left:0;text-align:left;margin-left:4.6pt;margin-top:2.1pt;width:226.75pt;height:56.7pt;z-index:6" arcsize=".1875">
            <v:textbox>
              <w:txbxContent>
                <w:p w:rsidR="00CD5EBE" w:rsidRDefault="00CD5EBE" w:rsidP="00AA29B0">
                  <w:pPr>
                    <w:jc w:val="center"/>
                  </w:pPr>
                  <w:r>
                    <w:t>При необходимости  направление запрос по межведомственному взаимодействию</w:t>
                  </w:r>
                </w:p>
                <w:p w:rsidR="00CD5EBE" w:rsidRDefault="00CD5EBE" w:rsidP="00AA29B0">
                  <w:pPr>
                    <w:jc w:val="right"/>
                  </w:pPr>
                  <w:r>
                    <w:t>Не более 5 дней</w:t>
                  </w:r>
                </w:p>
              </w:txbxContent>
            </v:textbox>
          </v:roundrect>
        </w:pict>
      </w:r>
    </w:p>
    <w:p w:rsidR="001159D4" w:rsidRPr="00096356" w:rsidRDefault="001159D4" w:rsidP="000B2319">
      <w:pPr>
        <w:jc w:val="right"/>
        <w:rPr>
          <w:rStyle w:val="a7"/>
          <w:bCs/>
          <w:color w:val="auto"/>
          <w:sz w:val="28"/>
          <w:szCs w:val="28"/>
        </w:rPr>
      </w:pPr>
    </w:p>
    <w:p w:rsidR="001159D4" w:rsidRPr="00096356" w:rsidRDefault="001159D4" w:rsidP="000B2319">
      <w:pPr>
        <w:jc w:val="right"/>
        <w:rPr>
          <w:rStyle w:val="a7"/>
          <w:bCs/>
          <w:color w:val="auto"/>
          <w:sz w:val="28"/>
          <w:szCs w:val="28"/>
        </w:rPr>
      </w:pPr>
    </w:p>
    <w:p w:rsidR="001159D4" w:rsidRPr="00096356" w:rsidRDefault="001159D4" w:rsidP="000B2319">
      <w:pPr>
        <w:jc w:val="right"/>
        <w:rPr>
          <w:rStyle w:val="a7"/>
          <w:bCs/>
          <w:color w:val="auto"/>
          <w:sz w:val="28"/>
          <w:szCs w:val="28"/>
        </w:rPr>
      </w:pPr>
    </w:p>
    <w:p w:rsidR="001159D4" w:rsidRPr="00096356" w:rsidRDefault="007B5DB6" w:rsidP="000B2319">
      <w:pPr>
        <w:jc w:val="right"/>
        <w:rPr>
          <w:rStyle w:val="a7"/>
          <w:bCs/>
          <w:color w:val="auto"/>
          <w:sz w:val="28"/>
          <w:szCs w:val="28"/>
        </w:rPr>
      </w:pPr>
      <w:r>
        <w:rPr>
          <w:noProof/>
        </w:rPr>
        <w:pict>
          <v:shape id="_x0000_s1036" type="#_x0000_t67" style="position:absolute;left:0;text-align:left;margin-left:92.75pt;margin-top:-.3pt;width:10.8pt;height:13.4pt;z-index:21"/>
        </w:pict>
      </w:r>
      <w:r>
        <w:rPr>
          <w:noProof/>
        </w:rPr>
        <w:pict>
          <v:shape id="_x0000_s1037" type="#_x0000_t67" style="position:absolute;left:0;text-align:left;margin-left:333.35pt;margin-top:13.1pt;width:12.75pt;height:47.25pt;z-index:23"/>
        </w:pict>
      </w:r>
    </w:p>
    <w:p w:rsidR="001159D4" w:rsidRPr="00096356" w:rsidRDefault="007B5DB6" w:rsidP="000B2319">
      <w:pPr>
        <w:jc w:val="right"/>
        <w:rPr>
          <w:rStyle w:val="a7"/>
          <w:bCs/>
          <w:color w:val="auto"/>
          <w:sz w:val="28"/>
          <w:szCs w:val="28"/>
        </w:rPr>
      </w:pPr>
      <w:r>
        <w:rPr>
          <w:noProof/>
        </w:rPr>
        <w:pict>
          <v:shape id="_x0000_s1029" type="#_x0000_t67" style="position:absolute;left:0;text-align:left;margin-left:240.6pt;margin-top:-56.25pt;width:10.65pt;height:146.5pt;rotation:4070057fd;z-index:12"/>
        </w:pict>
      </w:r>
      <w:r>
        <w:rPr>
          <w:noProof/>
        </w:rPr>
        <w:pict>
          <v:roundrect id="_x0000_s1038" style="position:absolute;left:0;text-align:left;margin-left:-44.7pt;margin-top:1.45pt;width:212.4pt;height:102.05pt;z-index:11" arcsize=".1875">
            <v:textbox>
              <w:txbxContent>
                <w:p w:rsidR="00CD5EBE" w:rsidRDefault="00CD5EBE" w:rsidP="00AA29B0">
                  <w:pPr>
                    <w:jc w:val="center"/>
                  </w:pPr>
                  <w:r>
                    <w:t>Подготовка специалистом Исполнителя проекта выдачи разрешения на ввод объекта в эксплуатацию</w:t>
                  </w:r>
                </w:p>
              </w:txbxContent>
            </v:textbox>
          </v:roundrect>
        </w:pict>
      </w:r>
    </w:p>
    <w:p w:rsidR="001159D4" w:rsidRPr="00096356" w:rsidRDefault="001159D4" w:rsidP="000B2319">
      <w:pPr>
        <w:jc w:val="right"/>
        <w:rPr>
          <w:rStyle w:val="a7"/>
          <w:bCs/>
          <w:color w:val="auto"/>
          <w:sz w:val="28"/>
          <w:szCs w:val="28"/>
        </w:rPr>
      </w:pPr>
    </w:p>
    <w:p w:rsidR="001159D4" w:rsidRPr="00096356" w:rsidRDefault="007B5DB6" w:rsidP="000B2319">
      <w:pPr>
        <w:jc w:val="right"/>
        <w:rPr>
          <w:rStyle w:val="a7"/>
          <w:bCs/>
          <w:color w:val="auto"/>
          <w:sz w:val="28"/>
          <w:szCs w:val="28"/>
        </w:rPr>
      </w:pPr>
      <w:r>
        <w:rPr>
          <w:noProof/>
        </w:rPr>
        <w:pict>
          <v:roundrect id="_x0000_s1039" style="position:absolute;left:0;text-align:left;margin-left:234.5pt;margin-top:12.05pt;width:144.55pt;height:57.35pt;z-index:16" arcsize=".1875">
            <v:textbox>
              <w:txbxContent>
                <w:p w:rsidR="00CD5EBE" w:rsidRDefault="00CD5EBE" w:rsidP="00AA29B0">
                  <w:pPr>
                    <w:jc w:val="center"/>
                  </w:pPr>
                  <w:r>
                    <w:t>Подготовка проекта письма об отказе в предоставлении услуги</w:t>
                  </w:r>
                </w:p>
                <w:p w:rsidR="00CD5EBE" w:rsidRDefault="00CD5EBE" w:rsidP="00AA29B0">
                  <w:pPr>
                    <w:jc w:val="right"/>
                  </w:pPr>
                  <w:r>
                    <w:t>1 день</w:t>
                  </w:r>
                </w:p>
              </w:txbxContent>
            </v:textbox>
          </v:roundrect>
        </w:pict>
      </w:r>
    </w:p>
    <w:p w:rsidR="001159D4" w:rsidRPr="00096356" w:rsidRDefault="001159D4" w:rsidP="000B2319">
      <w:pPr>
        <w:jc w:val="right"/>
        <w:rPr>
          <w:rStyle w:val="a7"/>
          <w:bCs/>
          <w:color w:val="auto"/>
          <w:sz w:val="28"/>
          <w:szCs w:val="28"/>
        </w:rPr>
      </w:pPr>
    </w:p>
    <w:p w:rsidR="00027634" w:rsidRPr="00096356" w:rsidRDefault="007B5DB6" w:rsidP="000B2319">
      <w:pPr>
        <w:jc w:val="right"/>
        <w:rPr>
          <w:rStyle w:val="a7"/>
          <w:bCs/>
          <w:color w:val="auto"/>
          <w:sz w:val="28"/>
          <w:szCs w:val="28"/>
        </w:rPr>
      </w:pPr>
      <w:r>
        <w:rPr>
          <w:noProof/>
        </w:rPr>
        <w:pict>
          <v:shape id="_x0000_s1040" type="#_x0000_t67" style="position:absolute;left:0;text-align:left;margin-left:359.75pt;margin-top:3.25pt;width:10.3pt;height:15.4pt;rotation:270;z-index:13"/>
        </w:pict>
      </w:r>
    </w:p>
    <w:p w:rsidR="001159D4" w:rsidRPr="00096356" w:rsidRDefault="001159D4" w:rsidP="000B2319">
      <w:pPr>
        <w:jc w:val="right"/>
        <w:rPr>
          <w:rStyle w:val="a7"/>
          <w:bCs/>
          <w:color w:val="auto"/>
          <w:sz w:val="28"/>
          <w:szCs w:val="28"/>
        </w:rPr>
      </w:pPr>
    </w:p>
    <w:p w:rsidR="001159D4" w:rsidRPr="00096356" w:rsidRDefault="007B5DB6" w:rsidP="000B2319">
      <w:pPr>
        <w:jc w:val="right"/>
        <w:rPr>
          <w:rStyle w:val="a7"/>
          <w:bCs/>
          <w:color w:val="auto"/>
          <w:sz w:val="28"/>
          <w:szCs w:val="28"/>
        </w:rPr>
      </w:pPr>
      <w:r>
        <w:rPr>
          <w:noProof/>
        </w:rPr>
        <w:pict>
          <v:shape id="_x0000_s1041" type="#_x0000_t67" style="position:absolute;left:0;text-align:left;margin-left:294.35pt;margin-top:13.7pt;width:10.8pt;height:13.4pt;z-index:18"/>
        </w:pict>
      </w:r>
      <w:r>
        <w:rPr>
          <w:noProof/>
        </w:rPr>
        <w:pict>
          <v:shape id="_x0000_s1042" type="#_x0000_t67" style="position:absolute;left:0;text-align:left;margin-left:61.55pt;margin-top:10.65pt;width:10.8pt;height:13.4pt;z-index:22"/>
        </w:pict>
      </w:r>
    </w:p>
    <w:p w:rsidR="001159D4" w:rsidRPr="00096356" w:rsidRDefault="001159D4" w:rsidP="000B2319">
      <w:pPr>
        <w:jc w:val="right"/>
        <w:rPr>
          <w:rStyle w:val="a7"/>
          <w:bCs/>
          <w:color w:val="auto"/>
          <w:sz w:val="28"/>
          <w:szCs w:val="28"/>
        </w:rPr>
      </w:pPr>
    </w:p>
    <w:p w:rsidR="001159D4" w:rsidRPr="00096356" w:rsidRDefault="007B5DB6" w:rsidP="000B2319">
      <w:pPr>
        <w:jc w:val="right"/>
        <w:rPr>
          <w:rStyle w:val="a7"/>
          <w:bCs/>
          <w:color w:val="auto"/>
          <w:sz w:val="28"/>
          <w:szCs w:val="28"/>
        </w:rPr>
      </w:pPr>
      <w:r>
        <w:rPr>
          <w:noProof/>
        </w:rPr>
        <w:pict>
          <v:roundrect id="_x0000_s1043" style="position:absolute;left:0;text-align:left;margin-left:-44.7pt;margin-top:6.15pt;width:212.4pt;height:53.85pt;z-index:10" arcsize=".1875">
            <v:textbox>
              <w:txbxContent>
                <w:p w:rsidR="00CD5EBE" w:rsidRDefault="00CD5EBE" w:rsidP="00AA29B0">
                  <w:pPr>
                    <w:jc w:val="right"/>
                  </w:pPr>
                  <w:r>
                    <w:t>Подписание постановления об утверждении градостроительного плана</w:t>
                  </w:r>
                </w:p>
              </w:txbxContent>
            </v:textbox>
          </v:roundrect>
        </w:pict>
      </w:r>
      <w:r>
        <w:rPr>
          <w:noProof/>
        </w:rPr>
        <w:pict>
          <v:roundrect id="_x0000_s1044" style="position:absolute;left:0;text-align:left;margin-left:220.55pt;margin-top:12.7pt;width:125.55pt;height:70.65pt;z-index:15" arcsize=".1875">
            <v:textbox>
              <w:txbxContent>
                <w:p w:rsidR="00CD5EBE" w:rsidRDefault="00CD5EBE" w:rsidP="00AA29B0">
                  <w:pPr>
                    <w:jc w:val="center"/>
                  </w:pPr>
                  <w:r>
                    <w:t>Подписание письма об отказе в предоставлении муниципальной услуги</w:t>
                  </w:r>
                </w:p>
                <w:p w:rsidR="00CD5EBE" w:rsidRDefault="00CD5EBE" w:rsidP="00AA29B0">
                  <w:pPr>
                    <w:jc w:val="right"/>
                  </w:pPr>
                  <w:r>
                    <w:t>1 день</w:t>
                  </w:r>
                </w:p>
              </w:txbxContent>
            </v:textbox>
          </v:roundrect>
        </w:pict>
      </w:r>
    </w:p>
    <w:p w:rsidR="001159D4" w:rsidRPr="00096356" w:rsidRDefault="001159D4" w:rsidP="000B2319">
      <w:pPr>
        <w:jc w:val="right"/>
        <w:rPr>
          <w:rStyle w:val="a7"/>
          <w:bCs/>
          <w:color w:val="auto"/>
          <w:sz w:val="28"/>
          <w:szCs w:val="28"/>
        </w:rPr>
      </w:pPr>
    </w:p>
    <w:p w:rsidR="001159D4" w:rsidRPr="00096356" w:rsidRDefault="001159D4" w:rsidP="000B2319">
      <w:pPr>
        <w:jc w:val="right"/>
        <w:rPr>
          <w:rStyle w:val="a7"/>
          <w:bCs/>
          <w:color w:val="auto"/>
          <w:sz w:val="28"/>
          <w:szCs w:val="28"/>
        </w:rPr>
      </w:pPr>
    </w:p>
    <w:p w:rsidR="001159D4" w:rsidRPr="00096356" w:rsidRDefault="001159D4" w:rsidP="000B2319">
      <w:pPr>
        <w:jc w:val="right"/>
        <w:rPr>
          <w:rStyle w:val="a7"/>
          <w:bCs/>
          <w:color w:val="auto"/>
          <w:sz w:val="28"/>
          <w:szCs w:val="28"/>
        </w:rPr>
      </w:pPr>
    </w:p>
    <w:p w:rsidR="001159D4" w:rsidRPr="00096356" w:rsidRDefault="007B5DB6" w:rsidP="000B2319">
      <w:pPr>
        <w:jc w:val="right"/>
        <w:rPr>
          <w:rStyle w:val="a7"/>
          <w:bCs/>
          <w:color w:val="auto"/>
          <w:sz w:val="28"/>
          <w:szCs w:val="28"/>
        </w:rPr>
      </w:pPr>
      <w:r>
        <w:rPr>
          <w:noProof/>
        </w:rPr>
        <w:pict>
          <v:shape id="_x0000_s1045" type="#_x0000_t67" style="position:absolute;left:0;text-align:left;margin-left:129.95pt;margin-top:8pt;width:12.75pt;height:47.25pt;z-index:17"/>
        </w:pict>
      </w:r>
    </w:p>
    <w:p w:rsidR="001159D4" w:rsidRPr="00096356" w:rsidRDefault="001159D4" w:rsidP="000B2319">
      <w:pPr>
        <w:jc w:val="right"/>
        <w:rPr>
          <w:rStyle w:val="a7"/>
          <w:bCs/>
          <w:color w:val="auto"/>
          <w:sz w:val="28"/>
          <w:szCs w:val="28"/>
        </w:rPr>
      </w:pPr>
    </w:p>
    <w:p w:rsidR="001159D4" w:rsidRPr="00096356" w:rsidRDefault="007B5DB6" w:rsidP="000B2319">
      <w:pPr>
        <w:jc w:val="right"/>
        <w:rPr>
          <w:rStyle w:val="a7"/>
          <w:bCs/>
          <w:color w:val="auto"/>
          <w:sz w:val="28"/>
          <w:szCs w:val="28"/>
        </w:rPr>
      </w:pPr>
      <w:r>
        <w:rPr>
          <w:noProof/>
        </w:rPr>
        <w:pict>
          <v:shape id="_x0000_s1046" type="#_x0000_t67" style="position:absolute;left:0;text-align:left;margin-left:231.65pt;margin-top:-18.7pt;width:8.5pt;height:55pt;rotation:3072623fd;z-index:19"/>
        </w:pict>
      </w:r>
    </w:p>
    <w:p w:rsidR="001159D4" w:rsidRPr="00096356" w:rsidRDefault="001159D4" w:rsidP="000B2319">
      <w:pPr>
        <w:jc w:val="right"/>
        <w:rPr>
          <w:rStyle w:val="a7"/>
          <w:bCs/>
          <w:color w:val="auto"/>
          <w:sz w:val="28"/>
          <w:szCs w:val="28"/>
        </w:rPr>
      </w:pPr>
    </w:p>
    <w:p w:rsidR="00027634" w:rsidRPr="00096356" w:rsidRDefault="007B5DB6" w:rsidP="00027634">
      <w:pPr>
        <w:ind w:left="7080"/>
        <w:rPr>
          <w:sz w:val="28"/>
          <w:szCs w:val="28"/>
        </w:rPr>
      </w:pPr>
      <w:r>
        <w:rPr>
          <w:noProof/>
        </w:rPr>
        <w:pict>
          <v:roundrect id="_x0000_s1047" style="position:absolute;left:0;text-align:left;margin-left:108.95pt;margin-top:8.75pt;width:125.55pt;height:42.5pt;z-index:14" arcsize=".1875">
            <v:textbox>
              <w:txbxContent>
                <w:p w:rsidR="00CD5EBE" w:rsidRDefault="00CD5EBE" w:rsidP="00AA29B0">
                  <w:pPr>
                    <w:jc w:val="center"/>
                  </w:pPr>
                  <w:r>
                    <w:t>Выдача документа  заявителю</w:t>
                  </w:r>
                </w:p>
              </w:txbxContent>
            </v:textbox>
          </v:roundrect>
        </w:pict>
      </w:r>
      <w:r>
        <w:rPr>
          <w:noProof/>
        </w:rPr>
        <w:pict>
          <v:roundrect id="_x0000_s1048" style="position:absolute;left:0;text-align:left;margin-left:172.7pt;margin-top:637.85pt;width:125.55pt;height:40.5pt;z-index:20" arcsize=".1875">
            <v:textbox>
              <w:txbxContent>
                <w:p w:rsidR="00CD5EBE" w:rsidRDefault="00CD5EBE" w:rsidP="00027634">
                  <w:pPr>
                    <w:jc w:val="center"/>
                  </w:pPr>
                  <w:r>
                    <w:t>Выданный заявителю результат услуги</w:t>
                  </w:r>
                </w:p>
              </w:txbxContent>
            </v:textbox>
          </v:roundrect>
        </w:pict>
      </w:r>
    </w:p>
    <w:p w:rsidR="007D102D" w:rsidRPr="00096356" w:rsidRDefault="009D75C0" w:rsidP="00027634">
      <w:pPr>
        <w:ind w:left="7080"/>
        <w:rPr>
          <w:rStyle w:val="a7"/>
          <w:bCs/>
          <w:color w:val="auto"/>
          <w:sz w:val="28"/>
          <w:szCs w:val="28"/>
        </w:rPr>
      </w:pPr>
      <w:r w:rsidRPr="00096356">
        <w:rPr>
          <w:sz w:val="28"/>
          <w:szCs w:val="28"/>
        </w:rPr>
        <w:br w:type="page"/>
      </w:r>
    </w:p>
    <w:p w:rsidR="00CD5EBE" w:rsidRPr="006304BC" w:rsidRDefault="00CD5EBE" w:rsidP="00CD5EBE">
      <w:pPr>
        <w:ind w:left="5103"/>
        <w:jc w:val="right"/>
        <w:rPr>
          <w:sz w:val="20"/>
          <w:szCs w:val="28"/>
        </w:rPr>
      </w:pPr>
      <w:r w:rsidRPr="006304BC">
        <w:rPr>
          <w:sz w:val="20"/>
          <w:szCs w:val="28"/>
        </w:rPr>
        <w:t>ПРИЛОЖЕНИЕ № 3</w:t>
      </w:r>
    </w:p>
    <w:p w:rsidR="00CD5EBE" w:rsidRPr="006304BC" w:rsidRDefault="00CD5EBE" w:rsidP="00CD5EBE">
      <w:pPr>
        <w:ind w:left="5103"/>
        <w:jc w:val="right"/>
        <w:rPr>
          <w:sz w:val="20"/>
          <w:szCs w:val="28"/>
        </w:rPr>
      </w:pPr>
    </w:p>
    <w:p w:rsidR="007A32B0" w:rsidRPr="007A32B0" w:rsidRDefault="007A32B0" w:rsidP="007A32B0">
      <w:pPr>
        <w:widowControl w:val="0"/>
        <w:tabs>
          <w:tab w:val="left" w:pos="1134"/>
        </w:tabs>
        <w:autoSpaceDE w:val="0"/>
        <w:autoSpaceDN w:val="0"/>
        <w:adjustRightInd w:val="0"/>
        <w:ind w:left="-360"/>
        <w:jc w:val="right"/>
        <w:rPr>
          <w:sz w:val="20"/>
          <w:szCs w:val="28"/>
        </w:rPr>
      </w:pPr>
      <w:r w:rsidRPr="007A32B0">
        <w:rPr>
          <w:sz w:val="20"/>
          <w:szCs w:val="28"/>
        </w:rPr>
        <w:t xml:space="preserve">«Выдача разрешений на ввод объектов </w:t>
      </w:r>
    </w:p>
    <w:p w:rsidR="007A32B0" w:rsidRPr="007A32B0" w:rsidRDefault="007A32B0" w:rsidP="007A32B0">
      <w:pPr>
        <w:widowControl w:val="0"/>
        <w:tabs>
          <w:tab w:val="left" w:pos="1134"/>
        </w:tabs>
        <w:autoSpaceDE w:val="0"/>
        <w:autoSpaceDN w:val="0"/>
        <w:adjustRightInd w:val="0"/>
        <w:ind w:left="-360"/>
        <w:jc w:val="right"/>
        <w:rPr>
          <w:sz w:val="20"/>
          <w:szCs w:val="28"/>
        </w:rPr>
      </w:pPr>
      <w:r w:rsidRPr="007A32B0">
        <w:rPr>
          <w:sz w:val="20"/>
          <w:szCs w:val="28"/>
        </w:rPr>
        <w:t>капитального строительства в эксплуатацию»,</w:t>
      </w:r>
    </w:p>
    <w:p w:rsidR="007A32B0" w:rsidRPr="007A32B0" w:rsidRDefault="007A32B0" w:rsidP="007A32B0">
      <w:pPr>
        <w:widowControl w:val="0"/>
        <w:tabs>
          <w:tab w:val="left" w:pos="1134"/>
        </w:tabs>
        <w:autoSpaceDE w:val="0"/>
        <w:autoSpaceDN w:val="0"/>
        <w:adjustRightInd w:val="0"/>
        <w:ind w:left="-360"/>
        <w:jc w:val="right"/>
        <w:rPr>
          <w:sz w:val="20"/>
          <w:szCs w:val="28"/>
        </w:rPr>
      </w:pPr>
      <w:proofErr w:type="gramStart"/>
      <w:r w:rsidRPr="007A32B0">
        <w:rPr>
          <w:sz w:val="20"/>
          <w:szCs w:val="28"/>
        </w:rPr>
        <w:t>утвержденному</w:t>
      </w:r>
      <w:proofErr w:type="gramEnd"/>
      <w:r w:rsidRPr="007A32B0">
        <w:rPr>
          <w:sz w:val="20"/>
          <w:szCs w:val="28"/>
        </w:rPr>
        <w:t xml:space="preserve"> постановлением от 14 марта 2018 № 193</w:t>
      </w:r>
    </w:p>
    <w:p w:rsidR="00CD5EBE" w:rsidRDefault="00CD5EBE" w:rsidP="00CD5EBE">
      <w:pPr>
        <w:widowControl w:val="0"/>
        <w:tabs>
          <w:tab w:val="left" w:pos="1134"/>
        </w:tabs>
        <w:autoSpaceDE w:val="0"/>
        <w:autoSpaceDN w:val="0"/>
        <w:adjustRightInd w:val="0"/>
        <w:ind w:left="-360"/>
        <w:jc w:val="right"/>
        <w:rPr>
          <w:sz w:val="28"/>
          <w:szCs w:val="28"/>
        </w:rPr>
      </w:pPr>
    </w:p>
    <w:p w:rsidR="00CD5EBE" w:rsidRDefault="00CD5EBE" w:rsidP="00CD5EBE">
      <w:pPr>
        <w:widowControl w:val="0"/>
        <w:tabs>
          <w:tab w:val="left" w:pos="1134"/>
        </w:tabs>
        <w:autoSpaceDE w:val="0"/>
        <w:autoSpaceDN w:val="0"/>
        <w:adjustRightInd w:val="0"/>
        <w:ind w:left="-360"/>
        <w:jc w:val="right"/>
        <w:rPr>
          <w:sz w:val="28"/>
          <w:szCs w:val="28"/>
        </w:rPr>
      </w:pPr>
    </w:p>
    <w:p w:rsidR="00CD5EBE" w:rsidRPr="00E7150A" w:rsidRDefault="00CD5EBE" w:rsidP="00CD5EBE">
      <w:pPr>
        <w:widowControl w:val="0"/>
        <w:autoSpaceDE w:val="0"/>
        <w:autoSpaceDN w:val="0"/>
        <w:adjustRightInd w:val="0"/>
        <w:spacing w:before="108" w:after="108"/>
        <w:jc w:val="center"/>
        <w:outlineLvl w:val="0"/>
        <w:rPr>
          <w:b/>
          <w:bCs/>
          <w:color w:val="26282F"/>
        </w:rPr>
      </w:pPr>
      <w:r w:rsidRPr="00E7150A">
        <w:rPr>
          <w:b/>
          <w:bCs/>
          <w:color w:val="26282F"/>
        </w:rPr>
        <w:t xml:space="preserve">ФОРМА </w:t>
      </w:r>
      <w:r w:rsidRPr="00E7150A">
        <w:rPr>
          <w:b/>
          <w:bCs/>
          <w:color w:val="26282F"/>
        </w:rPr>
        <w:br/>
        <w:t>РАЗРЕШЕНИЯ НА ВВОД ОБЪЕКТА В ЭКСПЛУАТАЦИЮ</w:t>
      </w:r>
    </w:p>
    <w:p w:rsidR="00CD5EBE" w:rsidRPr="00E7150A" w:rsidRDefault="00CD5EBE" w:rsidP="00CD5EBE">
      <w:pPr>
        <w:widowControl w:val="0"/>
        <w:autoSpaceDE w:val="0"/>
        <w:autoSpaceDN w:val="0"/>
        <w:adjustRightInd w:val="0"/>
        <w:ind w:firstLine="720"/>
        <w:jc w:val="both"/>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5"/>
        <w:gridCol w:w="5425"/>
      </w:tblGrid>
      <w:tr w:rsidR="00CD5EBE" w:rsidRPr="00E7150A" w:rsidTr="00CD5EBE">
        <w:tc>
          <w:tcPr>
            <w:tcW w:w="47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5425" w:type="dxa"/>
            <w:tcBorders>
              <w:top w:val="nil"/>
              <w:left w:val="nil"/>
              <w:bottom w:val="nil"/>
              <w:right w:val="nil"/>
            </w:tcBorders>
          </w:tcPr>
          <w:p w:rsidR="00CD5EBE" w:rsidRPr="00E7150A" w:rsidRDefault="00CD5EBE" w:rsidP="00CD5EBE">
            <w:pPr>
              <w:widowControl w:val="0"/>
              <w:autoSpaceDE w:val="0"/>
              <w:autoSpaceDN w:val="0"/>
              <w:adjustRightInd w:val="0"/>
              <w:jc w:val="center"/>
            </w:pPr>
            <w:r w:rsidRPr="00E7150A">
              <w:t>Кому ________________________________</w:t>
            </w:r>
            <w:r>
              <w:t>______</w:t>
            </w:r>
          </w:p>
        </w:tc>
      </w:tr>
      <w:tr w:rsidR="00CD5EBE" w:rsidRPr="00E7150A" w:rsidTr="00CD5EBE">
        <w:tc>
          <w:tcPr>
            <w:tcW w:w="47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5425" w:type="dxa"/>
            <w:tcBorders>
              <w:top w:val="nil"/>
              <w:left w:val="nil"/>
              <w:bottom w:val="single" w:sz="4" w:space="0" w:color="auto"/>
              <w:right w:val="nil"/>
            </w:tcBorders>
          </w:tcPr>
          <w:p w:rsidR="00CD5EBE" w:rsidRDefault="00CD5EBE" w:rsidP="00CD5EBE">
            <w:pPr>
              <w:widowControl w:val="0"/>
              <w:autoSpaceDE w:val="0"/>
              <w:autoSpaceDN w:val="0"/>
              <w:adjustRightInd w:val="0"/>
              <w:jc w:val="center"/>
              <w:rPr>
                <w:sz w:val="22"/>
              </w:rPr>
            </w:pPr>
            <w:proofErr w:type="gramStart"/>
            <w:r w:rsidRPr="00CD5EBE">
              <w:rPr>
                <w:sz w:val="22"/>
              </w:rPr>
              <w:t>(наименование застройщика</w:t>
            </w:r>
            <w:proofErr w:type="gramEnd"/>
          </w:p>
          <w:p w:rsidR="00CD5EBE" w:rsidRPr="00E7150A" w:rsidRDefault="00CD5EBE" w:rsidP="00CD5EBE">
            <w:pPr>
              <w:widowControl w:val="0"/>
              <w:autoSpaceDE w:val="0"/>
              <w:autoSpaceDN w:val="0"/>
              <w:adjustRightInd w:val="0"/>
              <w:jc w:val="center"/>
            </w:pPr>
          </w:p>
        </w:tc>
      </w:tr>
      <w:tr w:rsidR="00CD5EBE" w:rsidRPr="00E7150A" w:rsidTr="00CD5EBE">
        <w:tc>
          <w:tcPr>
            <w:tcW w:w="47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5425" w:type="dxa"/>
            <w:tcBorders>
              <w:top w:val="single" w:sz="4" w:space="0" w:color="auto"/>
              <w:left w:val="nil"/>
              <w:bottom w:val="single" w:sz="4" w:space="0" w:color="auto"/>
              <w:right w:val="nil"/>
            </w:tcBorders>
          </w:tcPr>
          <w:p w:rsidR="00CD5EBE" w:rsidRDefault="00CD5EBE" w:rsidP="00CD5EBE">
            <w:pPr>
              <w:widowControl w:val="0"/>
              <w:autoSpaceDE w:val="0"/>
              <w:autoSpaceDN w:val="0"/>
              <w:adjustRightInd w:val="0"/>
              <w:jc w:val="center"/>
              <w:rPr>
                <w:sz w:val="22"/>
              </w:rPr>
            </w:pPr>
            <w:proofErr w:type="gramStart"/>
            <w:r w:rsidRPr="00CD5EBE">
              <w:rPr>
                <w:sz w:val="22"/>
              </w:rPr>
              <w:t>(фамилия, имя, отчество - для граждан,</w:t>
            </w:r>
            <w:proofErr w:type="gramEnd"/>
          </w:p>
          <w:p w:rsidR="00CD5EBE" w:rsidRPr="00CD5EBE" w:rsidRDefault="00CD5EBE" w:rsidP="00CD5EBE">
            <w:pPr>
              <w:widowControl w:val="0"/>
              <w:autoSpaceDE w:val="0"/>
              <w:autoSpaceDN w:val="0"/>
              <w:adjustRightInd w:val="0"/>
              <w:jc w:val="center"/>
              <w:rPr>
                <w:sz w:val="22"/>
              </w:rPr>
            </w:pPr>
          </w:p>
        </w:tc>
      </w:tr>
      <w:tr w:rsidR="00CD5EBE" w:rsidRPr="00E7150A" w:rsidTr="00CD5EBE">
        <w:tc>
          <w:tcPr>
            <w:tcW w:w="47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5425" w:type="dxa"/>
            <w:tcBorders>
              <w:top w:val="single" w:sz="4" w:space="0" w:color="auto"/>
              <w:left w:val="nil"/>
              <w:bottom w:val="single" w:sz="4" w:space="0" w:color="auto"/>
              <w:right w:val="nil"/>
            </w:tcBorders>
          </w:tcPr>
          <w:p w:rsidR="00CD5EBE" w:rsidRDefault="00CD5EBE" w:rsidP="00CD5EBE">
            <w:pPr>
              <w:widowControl w:val="0"/>
              <w:autoSpaceDE w:val="0"/>
              <w:autoSpaceDN w:val="0"/>
              <w:adjustRightInd w:val="0"/>
              <w:jc w:val="center"/>
              <w:rPr>
                <w:sz w:val="22"/>
              </w:rPr>
            </w:pPr>
            <w:r w:rsidRPr="00CD5EBE">
              <w:rPr>
                <w:sz w:val="22"/>
              </w:rPr>
              <w:t xml:space="preserve">полное наименование организации </w:t>
            </w:r>
            <w:r>
              <w:rPr>
                <w:sz w:val="22"/>
              </w:rPr>
              <w:t>–</w:t>
            </w:r>
            <w:r w:rsidRPr="00CD5EBE">
              <w:rPr>
                <w:sz w:val="22"/>
              </w:rPr>
              <w:t xml:space="preserve"> </w:t>
            </w:r>
            <w:proofErr w:type="gramStart"/>
            <w:r w:rsidRPr="00CD5EBE">
              <w:rPr>
                <w:sz w:val="22"/>
              </w:rPr>
              <w:t>для</w:t>
            </w:r>
            <w:proofErr w:type="gramEnd"/>
          </w:p>
          <w:p w:rsidR="00CD5EBE" w:rsidRPr="00CD5EBE" w:rsidRDefault="00CD5EBE" w:rsidP="00CD5EBE">
            <w:pPr>
              <w:widowControl w:val="0"/>
              <w:autoSpaceDE w:val="0"/>
              <w:autoSpaceDN w:val="0"/>
              <w:adjustRightInd w:val="0"/>
              <w:jc w:val="center"/>
              <w:rPr>
                <w:sz w:val="22"/>
              </w:rPr>
            </w:pPr>
          </w:p>
        </w:tc>
      </w:tr>
      <w:tr w:rsidR="00CD5EBE" w:rsidRPr="00E7150A" w:rsidTr="00CD5EBE">
        <w:tc>
          <w:tcPr>
            <w:tcW w:w="47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5425" w:type="dxa"/>
            <w:tcBorders>
              <w:top w:val="single" w:sz="4" w:space="0" w:color="auto"/>
              <w:left w:val="nil"/>
              <w:bottom w:val="single" w:sz="4" w:space="0" w:color="auto"/>
              <w:right w:val="nil"/>
            </w:tcBorders>
          </w:tcPr>
          <w:p w:rsidR="00CD5EBE" w:rsidRPr="00CD5EBE" w:rsidRDefault="00CD5EBE" w:rsidP="00CD5EBE">
            <w:pPr>
              <w:widowControl w:val="0"/>
              <w:autoSpaceDE w:val="0"/>
              <w:autoSpaceDN w:val="0"/>
              <w:adjustRightInd w:val="0"/>
              <w:jc w:val="center"/>
              <w:rPr>
                <w:sz w:val="22"/>
              </w:rPr>
            </w:pPr>
            <w:r w:rsidRPr="00CD5EBE">
              <w:rPr>
                <w:sz w:val="22"/>
              </w:rPr>
              <w:t>юридических лиц), его почтовый индекс</w:t>
            </w:r>
          </w:p>
          <w:p w:rsidR="00CD5EBE" w:rsidRPr="00CD5EBE" w:rsidRDefault="00CD5EBE" w:rsidP="00CD5EBE">
            <w:pPr>
              <w:widowControl w:val="0"/>
              <w:autoSpaceDE w:val="0"/>
              <w:autoSpaceDN w:val="0"/>
              <w:adjustRightInd w:val="0"/>
              <w:jc w:val="center"/>
              <w:rPr>
                <w:sz w:val="22"/>
              </w:rPr>
            </w:pPr>
          </w:p>
        </w:tc>
      </w:tr>
      <w:tr w:rsidR="00CD5EBE" w:rsidRPr="00E7150A" w:rsidTr="00CD5EBE">
        <w:tc>
          <w:tcPr>
            <w:tcW w:w="47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5425" w:type="dxa"/>
            <w:tcBorders>
              <w:top w:val="single" w:sz="4" w:space="0" w:color="auto"/>
              <w:left w:val="nil"/>
              <w:bottom w:val="nil"/>
              <w:right w:val="nil"/>
            </w:tcBorders>
          </w:tcPr>
          <w:p w:rsidR="00CD5EBE" w:rsidRPr="00E7150A" w:rsidRDefault="00CD5EBE" w:rsidP="00CD5EBE">
            <w:pPr>
              <w:widowControl w:val="0"/>
              <w:autoSpaceDE w:val="0"/>
              <w:autoSpaceDN w:val="0"/>
              <w:adjustRightInd w:val="0"/>
              <w:jc w:val="center"/>
            </w:pPr>
            <w:r w:rsidRPr="00CD5EBE">
              <w:rPr>
                <w:sz w:val="22"/>
              </w:rPr>
              <w:t>и адрес, адрес электронной почты)</w:t>
            </w:r>
          </w:p>
        </w:tc>
      </w:tr>
    </w:tbl>
    <w:p w:rsidR="00CD5EBE" w:rsidRPr="00E7150A" w:rsidRDefault="00CD5EBE" w:rsidP="00CD5EBE">
      <w:pPr>
        <w:widowControl w:val="0"/>
        <w:autoSpaceDE w:val="0"/>
        <w:autoSpaceDN w:val="0"/>
        <w:adjustRightInd w:val="0"/>
        <w:ind w:firstLine="720"/>
        <w:jc w:val="both"/>
      </w:pPr>
    </w:p>
    <w:p w:rsidR="00CD5EBE" w:rsidRPr="00DB1B59" w:rsidRDefault="00CD5EBE" w:rsidP="00CD5EBE">
      <w:pPr>
        <w:widowControl w:val="0"/>
        <w:autoSpaceDE w:val="0"/>
        <w:autoSpaceDN w:val="0"/>
        <w:adjustRightInd w:val="0"/>
        <w:spacing w:before="108" w:after="108"/>
        <w:jc w:val="center"/>
        <w:outlineLvl w:val="0"/>
        <w:rPr>
          <w:b/>
          <w:bCs/>
          <w:color w:val="26282F"/>
          <w:sz w:val="28"/>
          <w:szCs w:val="28"/>
        </w:rPr>
      </w:pPr>
      <w:r w:rsidRPr="00DB1B59">
        <w:rPr>
          <w:b/>
          <w:bCs/>
          <w:color w:val="26282F"/>
          <w:sz w:val="28"/>
          <w:szCs w:val="28"/>
        </w:rPr>
        <w:t xml:space="preserve">РАЗРЕШЕНИЕ </w:t>
      </w:r>
      <w:r w:rsidRPr="00DB1B59">
        <w:rPr>
          <w:b/>
          <w:bCs/>
          <w:color w:val="26282F"/>
          <w:sz w:val="28"/>
          <w:szCs w:val="28"/>
        </w:rPr>
        <w:br/>
        <w:t>на ввод объекта в эксплуатацию</w:t>
      </w:r>
    </w:p>
    <w:p w:rsidR="00CD5EBE" w:rsidRPr="00E7150A" w:rsidRDefault="00CD5EBE" w:rsidP="00CD5EBE">
      <w:pPr>
        <w:widowControl w:val="0"/>
        <w:autoSpaceDE w:val="0"/>
        <w:autoSpaceDN w:val="0"/>
        <w:adjustRightInd w:val="0"/>
        <w:ind w:firstLine="720"/>
        <w:jc w:val="both"/>
      </w:pPr>
    </w:p>
    <w:p w:rsidR="00CD5EBE" w:rsidRPr="00E7150A" w:rsidRDefault="00CD5EBE" w:rsidP="00CD5EBE">
      <w:pPr>
        <w:widowControl w:val="0"/>
        <w:autoSpaceDE w:val="0"/>
        <w:autoSpaceDN w:val="0"/>
        <w:adjustRightInd w:val="0"/>
        <w:jc w:val="both"/>
      </w:pPr>
      <w:r w:rsidRPr="00E7150A">
        <w:t xml:space="preserve">Дата ______________              </w:t>
      </w:r>
      <w:r>
        <w:t xml:space="preserve">                                   </w:t>
      </w:r>
      <w:r w:rsidRPr="00E7150A">
        <w:t xml:space="preserve"> </w:t>
      </w:r>
      <w:r>
        <w:t xml:space="preserve">                           </w:t>
      </w:r>
      <w:r w:rsidRPr="00E7150A">
        <w:t xml:space="preserve">               N ______________</w:t>
      </w:r>
    </w:p>
    <w:p w:rsidR="00CD5EBE" w:rsidRPr="00E7150A" w:rsidRDefault="00CD5EBE" w:rsidP="00CD5EBE">
      <w:pPr>
        <w:widowControl w:val="0"/>
        <w:autoSpaceDE w:val="0"/>
        <w:autoSpaceDN w:val="0"/>
        <w:adjustRightInd w:val="0"/>
        <w:ind w:firstLine="720"/>
        <w:jc w:val="both"/>
      </w:pPr>
    </w:p>
    <w:p w:rsidR="00CD5EBE" w:rsidRPr="00E7150A" w:rsidRDefault="00CD5EBE" w:rsidP="00CD5EBE">
      <w:pPr>
        <w:widowControl w:val="0"/>
        <w:autoSpaceDE w:val="0"/>
        <w:autoSpaceDN w:val="0"/>
        <w:adjustRightInd w:val="0"/>
        <w:jc w:val="both"/>
        <w:rPr>
          <w:sz w:val="28"/>
          <w:szCs w:val="28"/>
        </w:rPr>
      </w:pPr>
      <w:bookmarkStart w:id="15" w:name="sub_210"/>
      <w:r w:rsidRPr="00E7150A">
        <w:rPr>
          <w:sz w:val="28"/>
          <w:szCs w:val="28"/>
        </w:rPr>
        <w:t xml:space="preserve">      I.</w:t>
      </w:r>
    </w:p>
    <w:bookmarkEnd w:id="15"/>
    <w:p w:rsidR="00CD5EBE" w:rsidRPr="00E7150A" w:rsidRDefault="00CD5EBE" w:rsidP="00CD5EBE">
      <w:pPr>
        <w:widowControl w:val="0"/>
        <w:autoSpaceDE w:val="0"/>
        <w:autoSpaceDN w:val="0"/>
        <w:adjustRightInd w:val="0"/>
        <w:jc w:val="both"/>
        <w:rPr>
          <w:sz w:val="28"/>
          <w:szCs w:val="28"/>
        </w:rPr>
      </w:pPr>
      <w:r w:rsidRPr="00E7150A">
        <w:rPr>
          <w:sz w:val="28"/>
          <w:szCs w:val="28"/>
        </w:rPr>
        <w:t>____________________________________________________________________</w:t>
      </w:r>
    </w:p>
    <w:p w:rsidR="00CD5EBE" w:rsidRPr="00CD5EBE" w:rsidRDefault="00CD5EBE" w:rsidP="00CD5EBE">
      <w:pPr>
        <w:widowControl w:val="0"/>
        <w:autoSpaceDE w:val="0"/>
        <w:autoSpaceDN w:val="0"/>
        <w:adjustRightInd w:val="0"/>
        <w:jc w:val="center"/>
        <w:rPr>
          <w:sz w:val="22"/>
        </w:rPr>
      </w:pPr>
      <w:proofErr w:type="gramStart"/>
      <w:r w:rsidRPr="00CD5EBE">
        <w:rPr>
          <w:sz w:val="22"/>
        </w:rPr>
        <w:t>(наименование уполномоченного федерального органа исполнительной власти,</w:t>
      </w:r>
      <w:proofErr w:type="gramEnd"/>
    </w:p>
    <w:p w:rsidR="00CD5EBE" w:rsidRPr="00E7150A" w:rsidRDefault="00CD5EBE" w:rsidP="00CD5EBE">
      <w:pPr>
        <w:widowControl w:val="0"/>
        <w:autoSpaceDE w:val="0"/>
        <w:autoSpaceDN w:val="0"/>
        <w:adjustRightInd w:val="0"/>
        <w:jc w:val="both"/>
        <w:rPr>
          <w:sz w:val="28"/>
          <w:szCs w:val="28"/>
        </w:rPr>
      </w:pPr>
      <w:r w:rsidRPr="00E7150A">
        <w:rPr>
          <w:sz w:val="28"/>
          <w:szCs w:val="28"/>
        </w:rPr>
        <w:t>____________________________________________________________________</w:t>
      </w:r>
    </w:p>
    <w:p w:rsidR="00CD5EBE" w:rsidRPr="00CD5EBE" w:rsidRDefault="00CD5EBE" w:rsidP="00CD5EBE">
      <w:pPr>
        <w:widowControl w:val="0"/>
        <w:autoSpaceDE w:val="0"/>
        <w:autoSpaceDN w:val="0"/>
        <w:adjustRightInd w:val="0"/>
        <w:jc w:val="center"/>
        <w:rPr>
          <w:sz w:val="22"/>
        </w:rPr>
      </w:pPr>
      <w:r w:rsidRPr="00CD5EBE">
        <w:rPr>
          <w:sz w:val="22"/>
        </w:rPr>
        <w:t>или органа исполнительной власти субъекта Российской Федерации, или</w:t>
      </w:r>
    </w:p>
    <w:p w:rsidR="00CD5EBE" w:rsidRPr="00CD5EBE" w:rsidRDefault="00CD5EBE" w:rsidP="00CD5EBE">
      <w:pPr>
        <w:widowControl w:val="0"/>
        <w:autoSpaceDE w:val="0"/>
        <w:autoSpaceDN w:val="0"/>
        <w:adjustRightInd w:val="0"/>
        <w:jc w:val="center"/>
        <w:rPr>
          <w:sz w:val="22"/>
        </w:rPr>
      </w:pPr>
      <w:r w:rsidRPr="00CD5EBE">
        <w:rPr>
          <w:sz w:val="22"/>
        </w:rPr>
        <w:t>органа местного самоуправления,</w:t>
      </w:r>
    </w:p>
    <w:p w:rsidR="00CD5EBE" w:rsidRPr="00E7150A" w:rsidRDefault="00CD5EBE" w:rsidP="00CD5EBE">
      <w:pPr>
        <w:widowControl w:val="0"/>
        <w:autoSpaceDE w:val="0"/>
        <w:autoSpaceDN w:val="0"/>
        <w:adjustRightInd w:val="0"/>
        <w:jc w:val="both"/>
        <w:rPr>
          <w:sz w:val="28"/>
          <w:szCs w:val="28"/>
        </w:rPr>
      </w:pPr>
      <w:r w:rsidRPr="00E7150A">
        <w:rPr>
          <w:sz w:val="28"/>
          <w:szCs w:val="28"/>
        </w:rPr>
        <w:t>____________________________________________________________________</w:t>
      </w:r>
    </w:p>
    <w:p w:rsidR="00CD5EBE" w:rsidRPr="00CD5EBE" w:rsidRDefault="00CD5EBE" w:rsidP="00CD5EBE">
      <w:pPr>
        <w:widowControl w:val="0"/>
        <w:autoSpaceDE w:val="0"/>
        <w:autoSpaceDN w:val="0"/>
        <w:adjustRightInd w:val="0"/>
        <w:jc w:val="center"/>
        <w:rPr>
          <w:sz w:val="22"/>
        </w:rPr>
      </w:pPr>
      <w:r w:rsidRPr="00CD5EBE">
        <w:rPr>
          <w:sz w:val="22"/>
        </w:rPr>
        <w:t>осуществляющих выдачу разрешения на ввод объекта в эксплуатацию, Государственная корпорация по атомной энергии "</w:t>
      </w:r>
      <w:proofErr w:type="spellStart"/>
      <w:r w:rsidRPr="00CD5EBE">
        <w:rPr>
          <w:sz w:val="22"/>
        </w:rPr>
        <w:t>Росатом</w:t>
      </w:r>
      <w:proofErr w:type="spellEnd"/>
      <w:r w:rsidRPr="00CD5EBE">
        <w:rPr>
          <w:sz w:val="22"/>
        </w:rPr>
        <w:t>") 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w:t>
      </w:r>
    </w:p>
    <w:p w:rsidR="00CD5EBE" w:rsidRPr="00CD5EBE" w:rsidRDefault="00CD5EBE" w:rsidP="00CD5EBE">
      <w:pPr>
        <w:widowControl w:val="0"/>
        <w:autoSpaceDE w:val="0"/>
        <w:autoSpaceDN w:val="0"/>
        <w:adjustRightInd w:val="0"/>
        <w:jc w:val="center"/>
        <w:rPr>
          <w:sz w:val="22"/>
        </w:rPr>
      </w:pPr>
      <w:r w:rsidRPr="00CD5EBE">
        <w:rPr>
          <w:sz w:val="22"/>
        </w:rPr>
        <w:t>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CD5EBE" w:rsidRPr="00E7150A" w:rsidRDefault="00CD5EBE" w:rsidP="00CD5EBE">
      <w:pPr>
        <w:widowControl w:val="0"/>
        <w:autoSpaceDE w:val="0"/>
        <w:autoSpaceDN w:val="0"/>
        <w:adjustRightInd w:val="0"/>
        <w:jc w:val="both"/>
        <w:rPr>
          <w:sz w:val="28"/>
          <w:szCs w:val="28"/>
        </w:rPr>
      </w:pPr>
      <w:r w:rsidRPr="00E7150A">
        <w:rPr>
          <w:sz w:val="28"/>
          <w:szCs w:val="28"/>
        </w:rPr>
        <w:t>____________________________________________________________________</w:t>
      </w:r>
    </w:p>
    <w:p w:rsidR="00CD5EBE" w:rsidRPr="00CD5EBE" w:rsidRDefault="00CD5EBE" w:rsidP="00CD5EBE">
      <w:pPr>
        <w:widowControl w:val="0"/>
        <w:autoSpaceDE w:val="0"/>
        <w:autoSpaceDN w:val="0"/>
        <w:adjustRightInd w:val="0"/>
        <w:jc w:val="both"/>
        <w:rPr>
          <w:szCs w:val="28"/>
        </w:rPr>
      </w:pPr>
      <w:r w:rsidRPr="00CD5EBE">
        <w:rPr>
          <w:sz w:val="22"/>
        </w:rPr>
        <w:t xml:space="preserve">                      </w:t>
      </w:r>
      <w:proofErr w:type="gramStart"/>
      <w:r w:rsidRPr="00CD5EBE">
        <w:rPr>
          <w:sz w:val="22"/>
        </w:rPr>
        <w:t>(наименование объекта (этапа)</w:t>
      </w:r>
      <w:r w:rsidRPr="00CD5EBE">
        <w:rPr>
          <w:szCs w:val="28"/>
        </w:rPr>
        <w:t xml:space="preserve"> </w:t>
      </w:r>
      <w:r w:rsidRPr="00CD5EBE">
        <w:rPr>
          <w:sz w:val="22"/>
        </w:rPr>
        <w:t>капитального строительства в соответствии</w:t>
      </w:r>
      <w:r w:rsidRPr="00CD5EBE">
        <w:rPr>
          <w:szCs w:val="28"/>
        </w:rPr>
        <w:t xml:space="preserve"> </w:t>
      </w:r>
      <w:proofErr w:type="gramEnd"/>
    </w:p>
    <w:p w:rsidR="00CD5EBE" w:rsidRPr="00E7150A" w:rsidRDefault="00CD5EBE" w:rsidP="00CD5EBE">
      <w:pPr>
        <w:widowControl w:val="0"/>
        <w:autoSpaceDE w:val="0"/>
        <w:autoSpaceDN w:val="0"/>
        <w:adjustRightInd w:val="0"/>
        <w:jc w:val="both"/>
      </w:pPr>
    </w:p>
    <w:p w:rsidR="00CD5EBE" w:rsidRPr="00CD5EBE" w:rsidRDefault="00CD5EBE" w:rsidP="00CD5EBE">
      <w:pPr>
        <w:widowControl w:val="0"/>
        <w:autoSpaceDE w:val="0"/>
        <w:autoSpaceDN w:val="0"/>
        <w:adjustRightInd w:val="0"/>
        <w:jc w:val="center"/>
        <w:rPr>
          <w:sz w:val="22"/>
          <w:szCs w:val="22"/>
        </w:rPr>
      </w:pPr>
      <w:r w:rsidRPr="00E7150A">
        <w:rPr>
          <w:sz w:val="28"/>
          <w:szCs w:val="28"/>
        </w:rPr>
        <w:t xml:space="preserve">____________________________________________________________________  </w:t>
      </w:r>
      <w:r w:rsidRPr="00DB1B59">
        <w:t xml:space="preserve"> с </w:t>
      </w:r>
      <w:r w:rsidRPr="00CD5EBE">
        <w:rPr>
          <w:sz w:val="22"/>
          <w:szCs w:val="22"/>
        </w:rPr>
        <w:t xml:space="preserve">проектной документацией, кадастровый номер объекта) </w:t>
      </w:r>
    </w:p>
    <w:p w:rsidR="00CD5EBE" w:rsidRPr="00CD5EBE" w:rsidRDefault="00CD5EBE" w:rsidP="00CD5EBE">
      <w:pPr>
        <w:widowControl w:val="0"/>
        <w:autoSpaceDE w:val="0"/>
        <w:autoSpaceDN w:val="0"/>
        <w:adjustRightInd w:val="0"/>
        <w:jc w:val="both"/>
        <w:rPr>
          <w:sz w:val="22"/>
          <w:szCs w:val="22"/>
        </w:rPr>
      </w:pPr>
      <w:proofErr w:type="gramStart"/>
      <w:r w:rsidRPr="00CD5EBE">
        <w:rPr>
          <w:sz w:val="22"/>
          <w:szCs w:val="22"/>
        </w:rPr>
        <w:t>расположенного</w:t>
      </w:r>
      <w:proofErr w:type="gramEnd"/>
      <w:r w:rsidRPr="00CD5EBE">
        <w:rPr>
          <w:sz w:val="22"/>
          <w:szCs w:val="22"/>
        </w:rPr>
        <w:t xml:space="preserve"> по адресу:</w:t>
      </w:r>
    </w:p>
    <w:p w:rsidR="00CD5EBE" w:rsidRPr="00E7150A" w:rsidRDefault="00CD5EBE" w:rsidP="00CD5EBE">
      <w:pPr>
        <w:widowControl w:val="0"/>
        <w:autoSpaceDE w:val="0"/>
        <w:autoSpaceDN w:val="0"/>
        <w:adjustRightInd w:val="0"/>
        <w:jc w:val="both"/>
        <w:rPr>
          <w:sz w:val="28"/>
          <w:szCs w:val="28"/>
        </w:rPr>
      </w:pPr>
      <w:r w:rsidRPr="00E7150A">
        <w:rPr>
          <w:sz w:val="28"/>
          <w:szCs w:val="28"/>
        </w:rPr>
        <w:t>____________________________________________________________________</w:t>
      </w:r>
    </w:p>
    <w:p w:rsidR="00CD5EBE" w:rsidRPr="00CD5EBE" w:rsidRDefault="00CD5EBE" w:rsidP="00CD5EBE">
      <w:pPr>
        <w:widowControl w:val="0"/>
        <w:autoSpaceDE w:val="0"/>
        <w:autoSpaceDN w:val="0"/>
        <w:adjustRightInd w:val="0"/>
        <w:jc w:val="center"/>
        <w:rPr>
          <w:sz w:val="22"/>
          <w:szCs w:val="22"/>
        </w:rPr>
      </w:pPr>
      <w:proofErr w:type="gramStart"/>
      <w:r w:rsidRPr="00CD5EBE">
        <w:rPr>
          <w:sz w:val="22"/>
          <w:szCs w:val="22"/>
        </w:rPr>
        <w:t>(адрес объекта капитального строительства в соответствии с</w:t>
      </w:r>
      <w:proofErr w:type="gramEnd"/>
    </w:p>
    <w:p w:rsidR="00CD5EBE" w:rsidRPr="00CD5EBE" w:rsidRDefault="00CD5EBE" w:rsidP="00CD5EBE">
      <w:pPr>
        <w:widowControl w:val="0"/>
        <w:autoSpaceDE w:val="0"/>
        <w:autoSpaceDN w:val="0"/>
        <w:adjustRightInd w:val="0"/>
        <w:jc w:val="center"/>
        <w:rPr>
          <w:sz w:val="22"/>
          <w:szCs w:val="22"/>
        </w:rPr>
      </w:pPr>
      <w:r w:rsidRPr="00CD5EBE">
        <w:rPr>
          <w:sz w:val="22"/>
          <w:szCs w:val="22"/>
        </w:rPr>
        <w:t>государственным адресным</w:t>
      </w:r>
    </w:p>
    <w:p w:rsidR="00CD5EBE" w:rsidRPr="00E7150A" w:rsidRDefault="00CD5EBE" w:rsidP="00CD5EBE">
      <w:pPr>
        <w:widowControl w:val="0"/>
        <w:autoSpaceDE w:val="0"/>
        <w:autoSpaceDN w:val="0"/>
        <w:adjustRightInd w:val="0"/>
        <w:jc w:val="both"/>
        <w:rPr>
          <w:sz w:val="28"/>
          <w:szCs w:val="28"/>
        </w:rPr>
      </w:pPr>
      <w:r w:rsidRPr="00E7150A">
        <w:rPr>
          <w:sz w:val="28"/>
          <w:szCs w:val="28"/>
        </w:rPr>
        <w:t>____________________________________________________________________</w:t>
      </w:r>
    </w:p>
    <w:p w:rsidR="00CD5EBE" w:rsidRPr="00CD5EBE" w:rsidRDefault="00CD5EBE" w:rsidP="00CD5EBE">
      <w:pPr>
        <w:widowControl w:val="0"/>
        <w:autoSpaceDE w:val="0"/>
        <w:autoSpaceDN w:val="0"/>
        <w:adjustRightInd w:val="0"/>
        <w:jc w:val="center"/>
        <w:rPr>
          <w:sz w:val="22"/>
        </w:rPr>
      </w:pPr>
      <w:r w:rsidRPr="00CD5EBE">
        <w:rPr>
          <w:sz w:val="22"/>
        </w:rPr>
        <w:t xml:space="preserve">реестром с указанием реквизитов документов о присвоении, об изменении адреса) </w:t>
      </w:r>
    </w:p>
    <w:p w:rsidR="00CD5EBE" w:rsidRPr="00E7150A" w:rsidRDefault="00CD5EBE" w:rsidP="00CD5EBE">
      <w:pPr>
        <w:widowControl w:val="0"/>
        <w:autoSpaceDE w:val="0"/>
        <w:autoSpaceDN w:val="0"/>
        <w:adjustRightInd w:val="0"/>
        <w:ind w:firstLine="720"/>
        <w:jc w:val="both"/>
        <w:rPr>
          <w:sz w:val="28"/>
          <w:szCs w:val="28"/>
        </w:rPr>
      </w:pPr>
    </w:p>
    <w:p w:rsidR="00CD5EBE" w:rsidRPr="00E7150A" w:rsidRDefault="00CD5EBE" w:rsidP="00CD5EBE">
      <w:pPr>
        <w:widowControl w:val="0"/>
        <w:autoSpaceDE w:val="0"/>
        <w:autoSpaceDN w:val="0"/>
        <w:adjustRightInd w:val="0"/>
        <w:rPr>
          <w:sz w:val="28"/>
          <w:szCs w:val="28"/>
        </w:rPr>
      </w:pPr>
      <w:r w:rsidRPr="00E7150A">
        <w:rPr>
          <w:sz w:val="28"/>
          <w:szCs w:val="28"/>
        </w:rPr>
        <w:lastRenderedPageBreak/>
        <w:t>на земельном участке (земельных участках) с кадастровым номером:</w:t>
      </w:r>
    </w:p>
    <w:p w:rsidR="00CD5EBE" w:rsidRPr="00E7150A" w:rsidRDefault="00CD5EBE" w:rsidP="00CD5EBE">
      <w:pPr>
        <w:widowControl w:val="0"/>
        <w:autoSpaceDE w:val="0"/>
        <w:autoSpaceDN w:val="0"/>
        <w:adjustRightInd w:val="0"/>
        <w:jc w:val="center"/>
        <w:rPr>
          <w:sz w:val="28"/>
          <w:szCs w:val="28"/>
        </w:rPr>
      </w:pPr>
      <w:r w:rsidRPr="00E7150A">
        <w:rPr>
          <w:sz w:val="28"/>
          <w:szCs w:val="28"/>
        </w:rPr>
        <w:t>____________________________________________________________________</w:t>
      </w:r>
      <w:r>
        <w:rPr>
          <w:sz w:val="28"/>
          <w:szCs w:val="28"/>
        </w:rPr>
        <w:t>.</w:t>
      </w:r>
    </w:p>
    <w:p w:rsidR="00CD5EBE" w:rsidRPr="00E7150A" w:rsidRDefault="00CD5EBE" w:rsidP="00CD5EBE">
      <w:pPr>
        <w:widowControl w:val="0"/>
        <w:autoSpaceDE w:val="0"/>
        <w:autoSpaceDN w:val="0"/>
        <w:adjustRightInd w:val="0"/>
        <w:rPr>
          <w:sz w:val="28"/>
          <w:szCs w:val="28"/>
        </w:rPr>
      </w:pPr>
      <w:r w:rsidRPr="00E7150A">
        <w:rPr>
          <w:sz w:val="28"/>
          <w:szCs w:val="28"/>
        </w:rPr>
        <w:t>строительный адрес: ____________________________________________________________________</w:t>
      </w:r>
      <w:r>
        <w:rPr>
          <w:sz w:val="28"/>
          <w:szCs w:val="28"/>
        </w:rPr>
        <w:t>.</w:t>
      </w:r>
    </w:p>
    <w:p w:rsidR="00CD5EBE" w:rsidRPr="00E7150A" w:rsidRDefault="00CD5EBE" w:rsidP="00CD5EBE">
      <w:pPr>
        <w:widowControl w:val="0"/>
        <w:autoSpaceDE w:val="0"/>
        <w:autoSpaceDN w:val="0"/>
        <w:adjustRightInd w:val="0"/>
        <w:ind w:firstLine="540"/>
        <w:jc w:val="both"/>
        <w:rPr>
          <w:sz w:val="28"/>
          <w:szCs w:val="28"/>
        </w:rPr>
      </w:pPr>
      <w:r w:rsidRPr="00E7150A">
        <w:rPr>
          <w:sz w:val="28"/>
          <w:szCs w:val="28"/>
        </w:rPr>
        <w:t xml:space="preserve"> В отношении объекта капитального строительства выдано   разрешение на</w:t>
      </w:r>
      <w:r>
        <w:rPr>
          <w:sz w:val="28"/>
          <w:szCs w:val="28"/>
        </w:rPr>
        <w:t xml:space="preserve"> </w:t>
      </w:r>
      <w:r w:rsidRPr="00E7150A">
        <w:rPr>
          <w:sz w:val="28"/>
          <w:szCs w:val="28"/>
        </w:rPr>
        <w:t>строительство, N _____________, дата выдачи _______________, орган,</w:t>
      </w:r>
    </w:p>
    <w:p w:rsidR="00CD5EBE" w:rsidRPr="00E7150A" w:rsidRDefault="00CD5EBE" w:rsidP="00CD5EBE">
      <w:pPr>
        <w:widowControl w:val="0"/>
        <w:autoSpaceDE w:val="0"/>
        <w:autoSpaceDN w:val="0"/>
        <w:adjustRightInd w:val="0"/>
        <w:jc w:val="both"/>
        <w:rPr>
          <w:sz w:val="28"/>
          <w:szCs w:val="28"/>
        </w:rPr>
      </w:pPr>
      <w:r w:rsidRPr="00E7150A">
        <w:rPr>
          <w:sz w:val="28"/>
          <w:szCs w:val="28"/>
        </w:rPr>
        <w:t xml:space="preserve"> </w:t>
      </w:r>
      <w:proofErr w:type="gramStart"/>
      <w:r w:rsidRPr="00E7150A">
        <w:rPr>
          <w:sz w:val="28"/>
          <w:szCs w:val="28"/>
        </w:rPr>
        <w:t>выдавший</w:t>
      </w:r>
      <w:proofErr w:type="gramEnd"/>
      <w:r w:rsidRPr="00E7150A">
        <w:rPr>
          <w:sz w:val="28"/>
          <w:szCs w:val="28"/>
        </w:rPr>
        <w:t xml:space="preserve"> разрешение на строительст</w:t>
      </w:r>
      <w:r>
        <w:rPr>
          <w:sz w:val="28"/>
          <w:szCs w:val="28"/>
        </w:rPr>
        <w:t>во ___________________________</w:t>
      </w:r>
      <w:r w:rsidRPr="00E7150A">
        <w:rPr>
          <w:sz w:val="28"/>
          <w:szCs w:val="28"/>
        </w:rPr>
        <w:t>_.</w:t>
      </w:r>
    </w:p>
    <w:p w:rsidR="00CD5EBE" w:rsidRPr="00E7150A" w:rsidRDefault="00CD5EBE" w:rsidP="00CD5EBE">
      <w:pPr>
        <w:widowControl w:val="0"/>
        <w:autoSpaceDE w:val="0"/>
        <w:autoSpaceDN w:val="0"/>
        <w:adjustRightInd w:val="0"/>
        <w:ind w:firstLine="720"/>
        <w:jc w:val="both"/>
        <w:rPr>
          <w:sz w:val="28"/>
          <w:szCs w:val="28"/>
        </w:rPr>
      </w:pPr>
    </w:p>
    <w:p w:rsidR="00CD5EBE" w:rsidRPr="00E7150A" w:rsidRDefault="00CD5EBE" w:rsidP="00CD5EBE">
      <w:pPr>
        <w:widowControl w:val="0"/>
        <w:autoSpaceDE w:val="0"/>
        <w:autoSpaceDN w:val="0"/>
        <w:adjustRightInd w:val="0"/>
        <w:spacing w:before="108" w:after="108"/>
        <w:jc w:val="center"/>
        <w:outlineLvl w:val="0"/>
        <w:rPr>
          <w:b/>
          <w:bCs/>
          <w:color w:val="26282F"/>
        </w:rPr>
      </w:pPr>
      <w:bookmarkStart w:id="16" w:name="sub_220"/>
      <w:r w:rsidRPr="00E7150A">
        <w:rPr>
          <w:b/>
          <w:bCs/>
          <w:color w:val="26282F"/>
        </w:rPr>
        <w:t>II. Сведения об объекте капитального строительства</w:t>
      </w:r>
    </w:p>
    <w:bookmarkEnd w:id="16"/>
    <w:p w:rsidR="00CD5EBE" w:rsidRPr="00E7150A" w:rsidRDefault="00CD5EBE" w:rsidP="00CD5EBE">
      <w:pPr>
        <w:widowControl w:val="0"/>
        <w:autoSpaceDE w:val="0"/>
        <w:autoSpaceDN w:val="0"/>
        <w:adjustRightInd w:val="0"/>
        <w:ind w:firstLine="720"/>
        <w:jc w:val="both"/>
      </w:pPr>
    </w:p>
    <w:tbl>
      <w:tblPr>
        <w:tblW w:w="9526"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1088"/>
        <w:gridCol w:w="1417"/>
        <w:gridCol w:w="1701"/>
      </w:tblGrid>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bookmarkStart w:id="17" w:name="sub_2010"/>
            <w:r w:rsidRPr="00E7150A">
              <w:t>Наименование показателя</w:t>
            </w:r>
            <w:bookmarkEnd w:id="17"/>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По проекту</w:t>
            </w: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Фактически</w:t>
            </w: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1. Общие показатели вводимого в эксплуатацию объекта</w:t>
            </w: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Строительный объем - всего</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куб.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в том числе надземной части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куб.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Общая площадь</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Площадь нежилых помещений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Площадь встроенно-пристроенных помещений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Количество зданий, сооружений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2. Объекты непроизводственного назначения</w:t>
            </w: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2.1 Нежилые объекты (объекты здравоохранения, образования, культуры, отдыха, спорта и т.д.)</w:t>
            </w: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Количество мест</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Количество помещений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Вместимость</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Количество этажей</w:t>
            </w:r>
          </w:p>
        </w:tc>
        <w:tc>
          <w:tcPr>
            <w:tcW w:w="1088" w:type="dxa"/>
            <w:vMerge w:val="restart"/>
            <w:tcBorders>
              <w:top w:val="single" w:sz="4" w:space="0" w:color="auto"/>
              <w:left w:val="single" w:sz="4" w:space="0" w:color="auto"/>
              <w:bottom w:val="nil"/>
              <w:right w:val="single" w:sz="4" w:space="0" w:color="auto"/>
            </w:tcBorders>
          </w:tcPr>
          <w:p w:rsidR="00CD5EBE" w:rsidRPr="00E7150A" w:rsidRDefault="00CD5EBE" w:rsidP="00CD5EBE">
            <w:pPr>
              <w:widowControl w:val="0"/>
              <w:autoSpaceDE w:val="0"/>
              <w:autoSpaceDN w:val="0"/>
              <w:adjustRightInd w:val="0"/>
              <w:jc w:val="both"/>
            </w:pPr>
          </w:p>
        </w:tc>
        <w:tc>
          <w:tcPr>
            <w:tcW w:w="1417" w:type="dxa"/>
            <w:vMerge w:val="restart"/>
            <w:tcBorders>
              <w:top w:val="single" w:sz="4" w:space="0" w:color="auto"/>
              <w:left w:val="single" w:sz="4" w:space="0" w:color="auto"/>
              <w:bottom w:val="nil"/>
              <w:right w:val="single" w:sz="4" w:space="0" w:color="auto"/>
            </w:tcBorders>
          </w:tcPr>
          <w:p w:rsidR="00CD5EBE" w:rsidRPr="00E7150A" w:rsidRDefault="00CD5EBE" w:rsidP="00CD5EBE">
            <w:pPr>
              <w:widowControl w:val="0"/>
              <w:autoSpaceDE w:val="0"/>
              <w:autoSpaceDN w:val="0"/>
              <w:adjustRightInd w:val="0"/>
              <w:jc w:val="both"/>
            </w:pPr>
          </w:p>
        </w:tc>
        <w:tc>
          <w:tcPr>
            <w:tcW w:w="1701" w:type="dxa"/>
            <w:vMerge w:val="restart"/>
            <w:tcBorders>
              <w:top w:val="single" w:sz="4" w:space="0" w:color="auto"/>
              <w:left w:val="single" w:sz="4" w:space="0" w:color="auto"/>
              <w:bottom w:val="nil"/>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 xml:space="preserve">в том числе </w:t>
            </w:r>
            <w:proofErr w:type="gramStart"/>
            <w:r w:rsidRPr="00E7150A">
              <w:t>подземных</w:t>
            </w:r>
            <w:proofErr w:type="gramEnd"/>
          </w:p>
        </w:tc>
        <w:tc>
          <w:tcPr>
            <w:tcW w:w="1088" w:type="dxa"/>
            <w:vMerge/>
            <w:tcBorders>
              <w:top w:val="nil"/>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vMerge/>
            <w:tcBorders>
              <w:top w:val="nil"/>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vMerge/>
            <w:tcBorders>
              <w:top w:val="nil"/>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Сети и системы инженерно-технического обеспечения</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Лифты</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Эскалаторы</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Инвалидные подъёмники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Инвалидные подъёмники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фундаментов</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стен</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перекрытий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кровли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Иные показатели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2.2 Объекты жилищного фонда</w:t>
            </w: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Общая площадь жилых помещений (за исключением балконов, лоджий, веранд и террас)</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Общая площадь нежилых помещений, в том числе площадь общего имущества в многоквартирном доме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Количество этажей</w:t>
            </w:r>
          </w:p>
        </w:tc>
        <w:tc>
          <w:tcPr>
            <w:tcW w:w="1088" w:type="dxa"/>
            <w:vMerge w:val="restart"/>
            <w:tcBorders>
              <w:top w:val="single" w:sz="4" w:space="0" w:color="auto"/>
              <w:left w:val="single" w:sz="4" w:space="0" w:color="auto"/>
              <w:bottom w:val="nil"/>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nil"/>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nil"/>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 xml:space="preserve">в том числе </w:t>
            </w:r>
            <w:proofErr w:type="gramStart"/>
            <w:r w:rsidRPr="00E7150A">
              <w:t>подземных</w:t>
            </w:r>
            <w:proofErr w:type="gramEnd"/>
          </w:p>
        </w:tc>
        <w:tc>
          <w:tcPr>
            <w:tcW w:w="1088" w:type="dxa"/>
            <w:vMerge/>
            <w:tcBorders>
              <w:top w:val="nil"/>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nil"/>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nil"/>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Количество секций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секций</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lastRenderedPageBreak/>
              <w:t>Количество квартир/общая площадь, всего в том числе: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1-комнатные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2-комнатные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3-комнатные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4-комнатные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более чем 4-комнатные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Общая площадь жилых помещений (с учетом балконов, лоджий, веранд и террас)</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Сети и системы инженерно-технического обеспечения</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Лифты</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Эскалаторы</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Инвалидные подъёмники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фундаментов</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стен</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перекрытий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кровли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Иные показатели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3. Объекты производственного назначения</w:t>
            </w: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Наименование объекта капитального строительства, в соответствии с проектной документацией:</w:t>
            </w: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Тип объекта</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Мощность</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Производительность</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Сети и системы инженерно-технического обеспечения</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Лифты</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Эскалаторы</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Инвалидные подъёмники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фундаментов</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стен</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перекрытий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кровли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Иные показатели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4. Линейные объекты</w:t>
            </w: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Категория (класс)</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Протяженность</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Мощность (пропускная способность, грузооборот, интенсивность движения)</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Диаметры и количество трубопроводов, характеристики материалов труб</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 xml:space="preserve">Тип (КЛ, </w:t>
            </w:r>
            <w:proofErr w:type="gramStart"/>
            <w:r w:rsidRPr="00E7150A">
              <w:t>ВЛ</w:t>
            </w:r>
            <w:proofErr w:type="gramEnd"/>
            <w:r w:rsidRPr="00E7150A">
              <w:t>, КВЛ), уровень напряжения линий электропередачи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Перечень конструктивных элементов, оказывающих влияние на безопасность</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Иные показатели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 xml:space="preserve">5. Соответствие требованиям энергетической эффективности и требованиям </w:t>
            </w:r>
            <w:r w:rsidRPr="00E7150A">
              <w:lastRenderedPageBreak/>
              <w:t>оснащенности приборами учета используемых энергетических ресурсов</w:t>
            </w: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lastRenderedPageBreak/>
              <w:t xml:space="preserve">Класс </w:t>
            </w:r>
            <w:proofErr w:type="spellStart"/>
            <w:r w:rsidRPr="00E7150A">
              <w:t>энергоэффективности</w:t>
            </w:r>
            <w:proofErr w:type="spellEnd"/>
            <w:r w:rsidRPr="00E7150A">
              <w:t xml:space="preserve"> здания</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 xml:space="preserve">Удельный расход тепловой энергии на 1 </w:t>
            </w:r>
            <w:proofErr w:type="spellStart"/>
            <w:r w:rsidRPr="00E7150A">
              <w:t>кв.м</w:t>
            </w:r>
            <w:proofErr w:type="spellEnd"/>
            <w:r w:rsidRPr="00E7150A">
              <w:t>. площади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кВт*ч/м</w:t>
            </w:r>
            <w:proofErr w:type="gramStart"/>
            <w:r w:rsidRPr="00E7150A">
              <w:t>2</w:t>
            </w:r>
            <w:proofErr w:type="gramEnd"/>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утепления наружных ограждающих конструкций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Заполнение световых проемов</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bl>
    <w:p w:rsidR="00CD5EBE" w:rsidRPr="00E7150A" w:rsidRDefault="00CD5EBE" w:rsidP="00CD5EBE">
      <w:pPr>
        <w:widowControl w:val="0"/>
        <w:autoSpaceDE w:val="0"/>
        <w:autoSpaceDN w:val="0"/>
        <w:adjustRightInd w:val="0"/>
        <w:ind w:firstLine="720"/>
        <w:jc w:val="both"/>
      </w:pPr>
    </w:p>
    <w:p w:rsidR="00CD5EBE" w:rsidRDefault="00CD5EBE" w:rsidP="00CD5EBE">
      <w:pPr>
        <w:widowControl w:val="0"/>
        <w:autoSpaceDE w:val="0"/>
        <w:autoSpaceDN w:val="0"/>
        <w:adjustRightInd w:val="0"/>
        <w:ind w:firstLine="720"/>
        <w:jc w:val="both"/>
      </w:pPr>
      <w:bookmarkStart w:id="18" w:name="sub_2011"/>
      <w:r w:rsidRPr="00E7150A">
        <w:t>Разрешение на ввод объекта в эксплуатацию недействительно без технического плана _____________________________________________________________________</w:t>
      </w:r>
      <w:r w:rsidR="00153703">
        <w:t>_____________</w:t>
      </w:r>
    </w:p>
    <w:p w:rsidR="00153703" w:rsidRPr="00E7150A" w:rsidRDefault="00153703" w:rsidP="00CD5EBE">
      <w:pPr>
        <w:widowControl w:val="0"/>
        <w:autoSpaceDE w:val="0"/>
        <w:autoSpaceDN w:val="0"/>
        <w:adjustRightInd w:val="0"/>
        <w:ind w:firstLine="720"/>
        <w:jc w:val="both"/>
      </w:pPr>
    </w:p>
    <w:bookmarkEnd w:id="18"/>
    <w:p w:rsidR="00CD5EBE" w:rsidRPr="00E7150A" w:rsidRDefault="00CD5EBE" w:rsidP="00CD5EBE">
      <w:pPr>
        <w:widowControl w:val="0"/>
        <w:autoSpaceDE w:val="0"/>
        <w:autoSpaceDN w:val="0"/>
        <w:adjustRightInd w:val="0"/>
      </w:pPr>
      <w:r w:rsidRPr="00E7150A">
        <w:t>______________________________________________________________________</w:t>
      </w:r>
      <w:r w:rsidR="00153703">
        <w:t>____________</w:t>
      </w:r>
      <w:r w:rsidRPr="00E7150A">
        <w:t>.</w:t>
      </w:r>
    </w:p>
    <w:p w:rsidR="00CD5EBE" w:rsidRPr="00E7150A" w:rsidRDefault="00CD5EBE" w:rsidP="00CD5EBE">
      <w:pPr>
        <w:widowControl w:val="0"/>
        <w:autoSpaceDE w:val="0"/>
        <w:autoSpaceDN w:val="0"/>
        <w:adjustRightInd w:val="0"/>
        <w:ind w:firstLine="720"/>
        <w:jc w:val="both"/>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420"/>
        <w:gridCol w:w="2185"/>
        <w:gridCol w:w="1225"/>
        <w:gridCol w:w="2415"/>
      </w:tblGrid>
      <w:tr w:rsidR="00CD5EBE" w:rsidRPr="00E7150A" w:rsidTr="00CD5EBE">
        <w:tc>
          <w:tcPr>
            <w:tcW w:w="4060" w:type="dxa"/>
            <w:tcBorders>
              <w:top w:val="nil"/>
              <w:left w:val="nil"/>
              <w:bottom w:val="single" w:sz="4" w:space="0" w:color="auto"/>
              <w:right w:val="nil"/>
            </w:tcBorders>
          </w:tcPr>
          <w:p w:rsidR="00CD5EBE" w:rsidRPr="00E7150A" w:rsidRDefault="00CD5EBE" w:rsidP="00CD5EBE">
            <w:pPr>
              <w:widowControl w:val="0"/>
              <w:autoSpaceDE w:val="0"/>
              <w:autoSpaceDN w:val="0"/>
              <w:adjustRightInd w:val="0"/>
              <w:jc w:val="both"/>
            </w:pPr>
          </w:p>
        </w:tc>
        <w:tc>
          <w:tcPr>
            <w:tcW w:w="420"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2185" w:type="dxa"/>
            <w:tcBorders>
              <w:top w:val="nil"/>
              <w:left w:val="nil"/>
              <w:bottom w:val="single" w:sz="4" w:space="0" w:color="auto"/>
              <w:right w:val="nil"/>
            </w:tcBorders>
          </w:tcPr>
          <w:p w:rsidR="00CD5EBE" w:rsidRPr="00E7150A" w:rsidRDefault="00CD5EBE" w:rsidP="00CD5EBE">
            <w:pPr>
              <w:widowControl w:val="0"/>
              <w:autoSpaceDE w:val="0"/>
              <w:autoSpaceDN w:val="0"/>
              <w:adjustRightInd w:val="0"/>
              <w:jc w:val="both"/>
            </w:pPr>
          </w:p>
        </w:tc>
        <w:tc>
          <w:tcPr>
            <w:tcW w:w="12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2415" w:type="dxa"/>
            <w:tcBorders>
              <w:top w:val="nil"/>
              <w:left w:val="nil"/>
              <w:bottom w:val="single" w:sz="4" w:space="0" w:color="auto"/>
              <w:right w:val="nil"/>
            </w:tcBorders>
          </w:tcPr>
          <w:p w:rsidR="00CD5EBE" w:rsidRPr="00E7150A" w:rsidRDefault="00CD5EBE" w:rsidP="00CD5EBE">
            <w:pPr>
              <w:widowControl w:val="0"/>
              <w:autoSpaceDE w:val="0"/>
              <w:autoSpaceDN w:val="0"/>
              <w:adjustRightInd w:val="0"/>
              <w:jc w:val="both"/>
            </w:pPr>
          </w:p>
        </w:tc>
      </w:tr>
      <w:tr w:rsidR="00CD5EBE" w:rsidRPr="00E7150A" w:rsidTr="00CD5EBE">
        <w:tc>
          <w:tcPr>
            <w:tcW w:w="4060" w:type="dxa"/>
            <w:tcBorders>
              <w:top w:val="single" w:sz="4" w:space="0" w:color="auto"/>
              <w:left w:val="nil"/>
              <w:bottom w:val="nil"/>
              <w:right w:val="nil"/>
            </w:tcBorders>
          </w:tcPr>
          <w:p w:rsidR="00CD5EBE" w:rsidRPr="00153703" w:rsidRDefault="00CD5EBE" w:rsidP="00CD5EBE">
            <w:pPr>
              <w:widowControl w:val="0"/>
              <w:autoSpaceDE w:val="0"/>
              <w:autoSpaceDN w:val="0"/>
              <w:adjustRightInd w:val="0"/>
              <w:jc w:val="center"/>
              <w:rPr>
                <w:sz w:val="22"/>
              </w:rPr>
            </w:pPr>
            <w:r w:rsidRPr="00153703">
              <w:rPr>
                <w:sz w:val="22"/>
              </w:rPr>
              <w:t>(должность уполномоченного сотрудника органа, осуществляющего выдачу разрешения на ввод объекта в эксплуатацию)</w:t>
            </w:r>
          </w:p>
          <w:p w:rsidR="00CD5EBE" w:rsidRPr="00E7150A" w:rsidRDefault="00CD5EBE" w:rsidP="00CD5EBE">
            <w:pPr>
              <w:widowControl w:val="0"/>
              <w:autoSpaceDE w:val="0"/>
              <w:autoSpaceDN w:val="0"/>
              <w:adjustRightInd w:val="0"/>
              <w:jc w:val="both"/>
            </w:pPr>
            <w:r w:rsidRPr="00E7150A">
              <w:t>"__" _____________ 20__ г.</w:t>
            </w:r>
          </w:p>
          <w:p w:rsidR="00CD5EBE" w:rsidRPr="00E7150A" w:rsidRDefault="00CD5EBE" w:rsidP="00CD5EBE">
            <w:pPr>
              <w:widowControl w:val="0"/>
              <w:autoSpaceDE w:val="0"/>
              <w:autoSpaceDN w:val="0"/>
              <w:adjustRightInd w:val="0"/>
              <w:jc w:val="both"/>
            </w:pPr>
          </w:p>
          <w:p w:rsidR="00CD5EBE" w:rsidRPr="00E7150A" w:rsidRDefault="00CD5EBE" w:rsidP="00CD5EBE">
            <w:pPr>
              <w:widowControl w:val="0"/>
              <w:autoSpaceDE w:val="0"/>
              <w:autoSpaceDN w:val="0"/>
              <w:adjustRightInd w:val="0"/>
            </w:pPr>
            <w:r w:rsidRPr="00E7150A">
              <w:t>М.П.</w:t>
            </w:r>
          </w:p>
        </w:tc>
        <w:tc>
          <w:tcPr>
            <w:tcW w:w="420"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2185" w:type="dxa"/>
            <w:tcBorders>
              <w:top w:val="single" w:sz="4" w:space="0" w:color="auto"/>
              <w:left w:val="nil"/>
              <w:bottom w:val="nil"/>
              <w:right w:val="nil"/>
            </w:tcBorders>
          </w:tcPr>
          <w:p w:rsidR="00CD5EBE" w:rsidRPr="00E7150A" w:rsidRDefault="00CD5EBE" w:rsidP="00CD5EBE">
            <w:pPr>
              <w:widowControl w:val="0"/>
              <w:autoSpaceDE w:val="0"/>
              <w:autoSpaceDN w:val="0"/>
              <w:adjustRightInd w:val="0"/>
              <w:jc w:val="center"/>
            </w:pPr>
            <w:r w:rsidRPr="00153703">
              <w:rPr>
                <w:sz w:val="22"/>
              </w:rPr>
              <w:t>(подпись)</w:t>
            </w:r>
          </w:p>
        </w:tc>
        <w:tc>
          <w:tcPr>
            <w:tcW w:w="12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2415" w:type="dxa"/>
            <w:tcBorders>
              <w:top w:val="single" w:sz="4" w:space="0" w:color="auto"/>
              <w:left w:val="nil"/>
              <w:bottom w:val="nil"/>
              <w:right w:val="nil"/>
            </w:tcBorders>
          </w:tcPr>
          <w:p w:rsidR="00CD5EBE" w:rsidRPr="00E7150A" w:rsidRDefault="00CD5EBE" w:rsidP="00CD5EBE">
            <w:pPr>
              <w:widowControl w:val="0"/>
              <w:autoSpaceDE w:val="0"/>
              <w:autoSpaceDN w:val="0"/>
              <w:adjustRightInd w:val="0"/>
              <w:jc w:val="center"/>
            </w:pPr>
            <w:r w:rsidRPr="00153703">
              <w:rPr>
                <w:sz w:val="22"/>
              </w:rPr>
              <w:t>(расшифровка подписи)</w:t>
            </w:r>
          </w:p>
        </w:tc>
      </w:tr>
    </w:tbl>
    <w:p w:rsidR="00CD5EBE" w:rsidRPr="00E7150A" w:rsidRDefault="00CD5EBE" w:rsidP="00CD5EBE">
      <w:pPr>
        <w:widowControl w:val="0"/>
        <w:autoSpaceDE w:val="0"/>
        <w:autoSpaceDN w:val="0"/>
        <w:adjustRightInd w:val="0"/>
        <w:ind w:firstLine="720"/>
        <w:jc w:val="both"/>
      </w:pPr>
    </w:p>
    <w:p w:rsidR="00CD5EBE" w:rsidRDefault="00CD5EBE" w:rsidP="00CD5EBE">
      <w:pPr>
        <w:widowControl w:val="0"/>
        <w:autoSpaceDE w:val="0"/>
        <w:autoSpaceDN w:val="0"/>
        <w:adjustRightInd w:val="0"/>
        <w:jc w:val="center"/>
      </w:pPr>
    </w:p>
    <w:p w:rsidR="00CD5EBE" w:rsidRDefault="00CD5EBE" w:rsidP="00CD5EBE">
      <w:pPr>
        <w:widowControl w:val="0"/>
        <w:autoSpaceDE w:val="0"/>
        <w:autoSpaceDN w:val="0"/>
        <w:adjustRightInd w:val="0"/>
        <w:jc w:val="center"/>
      </w:pPr>
    </w:p>
    <w:p w:rsidR="00CD5EBE" w:rsidRPr="00E7150A" w:rsidRDefault="00CD5EBE" w:rsidP="00CD5EBE">
      <w:pPr>
        <w:widowControl w:val="0"/>
        <w:autoSpaceDE w:val="0"/>
        <w:autoSpaceDN w:val="0"/>
        <w:adjustRightInd w:val="0"/>
        <w:jc w:val="center"/>
      </w:pPr>
      <w:r w:rsidRPr="00E7150A">
        <w:t>_____________________________</w:t>
      </w:r>
    </w:p>
    <w:p w:rsidR="00CD5EBE" w:rsidRPr="00E7150A" w:rsidRDefault="00CD5EBE" w:rsidP="00CD5EBE">
      <w:pPr>
        <w:widowControl w:val="0"/>
        <w:autoSpaceDE w:val="0"/>
        <w:autoSpaceDN w:val="0"/>
        <w:adjustRightInd w:val="0"/>
        <w:ind w:firstLine="720"/>
        <w:jc w:val="both"/>
      </w:pPr>
      <w:bookmarkStart w:id="19" w:name="sub_20001"/>
    </w:p>
    <w:p w:rsidR="00CD5EBE" w:rsidRPr="00E7150A" w:rsidRDefault="00CD5EBE" w:rsidP="00CD5EBE">
      <w:pPr>
        <w:widowControl w:val="0"/>
        <w:autoSpaceDE w:val="0"/>
        <w:autoSpaceDN w:val="0"/>
        <w:adjustRightInd w:val="0"/>
        <w:ind w:firstLine="720"/>
        <w:jc w:val="both"/>
      </w:pPr>
    </w:p>
    <w:p w:rsidR="00CD5EBE" w:rsidRPr="00E7150A" w:rsidRDefault="00CD5EBE" w:rsidP="00CD5EBE">
      <w:pPr>
        <w:widowControl w:val="0"/>
        <w:autoSpaceDE w:val="0"/>
        <w:autoSpaceDN w:val="0"/>
        <w:adjustRightInd w:val="0"/>
        <w:ind w:firstLine="720"/>
        <w:jc w:val="both"/>
      </w:pPr>
    </w:p>
    <w:bookmarkEnd w:id="19"/>
    <w:p w:rsidR="00CD5EBE" w:rsidRPr="00E7150A" w:rsidRDefault="00CD5EBE" w:rsidP="00CD5EBE">
      <w:pPr>
        <w:widowControl w:val="0"/>
        <w:autoSpaceDE w:val="0"/>
        <w:autoSpaceDN w:val="0"/>
        <w:adjustRightInd w:val="0"/>
        <w:ind w:firstLine="720"/>
        <w:jc w:val="both"/>
      </w:pPr>
    </w:p>
    <w:p w:rsidR="00AC23A6" w:rsidRPr="00096356" w:rsidRDefault="00AC23A6" w:rsidP="00AC23A6">
      <w:pPr>
        <w:jc w:val="right"/>
        <w:rPr>
          <w:b/>
          <w:bCs/>
          <w:sz w:val="28"/>
          <w:szCs w:val="28"/>
        </w:rPr>
      </w:pPr>
    </w:p>
    <w:sectPr w:rsidR="00AC23A6" w:rsidRPr="00096356" w:rsidSect="00CD5EBE">
      <w:headerReference w:type="default" r:id="rId16"/>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B6" w:rsidRDefault="007B5DB6">
      <w:r>
        <w:separator/>
      </w:r>
    </w:p>
  </w:endnote>
  <w:endnote w:type="continuationSeparator" w:id="0">
    <w:p w:rsidR="007B5DB6" w:rsidRDefault="007B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B6" w:rsidRDefault="007B5DB6">
      <w:r>
        <w:separator/>
      </w:r>
    </w:p>
  </w:footnote>
  <w:footnote w:type="continuationSeparator" w:id="0">
    <w:p w:rsidR="007B5DB6" w:rsidRDefault="007B5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BE" w:rsidRPr="003E276A" w:rsidRDefault="00CD5EBE">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bCs/>
      </w:rPr>
    </w:lvl>
    <w:lvl w:ilvl="1">
      <w:start w:val="1"/>
      <w:numFmt w:val="decimal"/>
      <w:lvlText w:val="%1.%2"/>
      <w:lvlJc w:val="left"/>
      <w:pPr>
        <w:ind w:left="1834" w:hanging="1125"/>
      </w:pPr>
      <w:rPr>
        <w:rFonts w:cs="Times New Roman" w:hint="default"/>
        <w:b/>
        <w:bCs/>
      </w:rPr>
    </w:lvl>
    <w:lvl w:ilvl="2">
      <w:start w:val="1"/>
      <w:numFmt w:val="decimal"/>
      <w:lvlText w:val="%1.%2.%3"/>
      <w:lvlJc w:val="left"/>
      <w:pPr>
        <w:ind w:left="2543" w:hanging="1125"/>
      </w:pPr>
      <w:rPr>
        <w:rFonts w:cs="Times New Roman" w:hint="default"/>
        <w:b/>
        <w:bCs/>
      </w:rPr>
    </w:lvl>
    <w:lvl w:ilvl="3">
      <w:start w:val="1"/>
      <w:numFmt w:val="decimal"/>
      <w:lvlText w:val="%1.%2.%3.%4"/>
      <w:lvlJc w:val="left"/>
      <w:pPr>
        <w:ind w:left="3252" w:hanging="1125"/>
      </w:pPr>
      <w:rPr>
        <w:rFonts w:cs="Times New Roman" w:hint="default"/>
        <w:b/>
        <w:bCs/>
      </w:rPr>
    </w:lvl>
    <w:lvl w:ilvl="4">
      <w:start w:val="1"/>
      <w:numFmt w:val="decimal"/>
      <w:lvlText w:val="%1.%2.%3.%4.%5"/>
      <w:lvlJc w:val="left"/>
      <w:pPr>
        <w:ind w:left="3961" w:hanging="1125"/>
      </w:pPr>
      <w:rPr>
        <w:rFonts w:cs="Times New Roman" w:hint="default"/>
        <w:b/>
        <w:bCs/>
      </w:rPr>
    </w:lvl>
    <w:lvl w:ilvl="5">
      <w:start w:val="1"/>
      <w:numFmt w:val="decimal"/>
      <w:lvlText w:val="%1.%2.%3.%4.%5.%6"/>
      <w:lvlJc w:val="left"/>
      <w:pPr>
        <w:ind w:left="4985" w:hanging="1440"/>
      </w:pPr>
      <w:rPr>
        <w:rFonts w:cs="Times New Roman" w:hint="default"/>
        <w:b/>
        <w:bCs/>
      </w:rPr>
    </w:lvl>
    <w:lvl w:ilvl="6">
      <w:start w:val="1"/>
      <w:numFmt w:val="decimal"/>
      <w:lvlText w:val="%1.%2.%3.%4.%5.%6.%7"/>
      <w:lvlJc w:val="left"/>
      <w:pPr>
        <w:ind w:left="5694" w:hanging="1440"/>
      </w:pPr>
      <w:rPr>
        <w:rFonts w:cs="Times New Roman" w:hint="default"/>
        <w:b/>
        <w:bCs/>
      </w:rPr>
    </w:lvl>
    <w:lvl w:ilvl="7">
      <w:start w:val="1"/>
      <w:numFmt w:val="decimal"/>
      <w:lvlText w:val="%1.%2.%3.%4.%5.%6.%7.%8"/>
      <w:lvlJc w:val="left"/>
      <w:pPr>
        <w:ind w:left="6763" w:hanging="1800"/>
      </w:pPr>
      <w:rPr>
        <w:rFonts w:cs="Times New Roman" w:hint="default"/>
        <w:b/>
        <w:bCs/>
      </w:rPr>
    </w:lvl>
    <w:lvl w:ilvl="8">
      <w:start w:val="1"/>
      <w:numFmt w:val="decimal"/>
      <w:lvlText w:val="%1.%2.%3.%4.%5.%6.%7.%8.%9"/>
      <w:lvlJc w:val="left"/>
      <w:pPr>
        <w:ind w:left="7832" w:hanging="2160"/>
      </w:pPr>
      <w:rPr>
        <w:rFonts w:cs="Times New Roman" w:hint="default"/>
        <w:b/>
        <w:bCs/>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DB0803"/>
    <w:multiLevelType w:val="hybridMultilevel"/>
    <w:tmpl w:val="81062D0C"/>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7"/>
  </w:num>
  <w:num w:numId="4">
    <w:abstractNumId w:val="18"/>
  </w:num>
  <w:num w:numId="5">
    <w:abstractNumId w:val="3"/>
  </w:num>
  <w:num w:numId="6">
    <w:abstractNumId w:val="14"/>
  </w:num>
  <w:num w:numId="7">
    <w:abstractNumId w:val="1"/>
  </w:num>
  <w:num w:numId="8">
    <w:abstractNumId w:val="16"/>
  </w:num>
  <w:num w:numId="9">
    <w:abstractNumId w:val="21"/>
  </w:num>
  <w:num w:numId="10">
    <w:abstractNumId w:val="6"/>
  </w:num>
  <w:num w:numId="11">
    <w:abstractNumId w:val="9"/>
  </w:num>
  <w:num w:numId="12">
    <w:abstractNumId w:val="15"/>
  </w:num>
  <w:num w:numId="13">
    <w:abstractNumId w:val="23"/>
  </w:num>
  <w:num w:numId="14">
    <w:abstractNumId w:val="24"/>
  </w:num>
  <w:num w:numId="15">
    <w:abstractNumId w:val="4"/>
  </w:num>
  <w:num w:numId="16">
    <w:abstractNumId w:val="10"/>
  </w:num>
  <w:num w:numId="17">
    <w:abstractNumId w:val="20"/>
  </w:num>
  <w:num w:numId="18">
    <w:abstractNumId w:val="5"/>
  </w:num>
  <w:num w:numId="19">
    <w:abstractNumId w:val="11"/>
  </w:num>
  <w:num w:numId="20">
    <w:abstractNumId w:val="19"/>
  </w:num>
  <w:num w:numId="21">
    <w:abstractNumId w:val="13"/>
  </w:num>
  <w:num w:numId="22">
    <w:abstractNumId w:val="2"/>
  </w:num>
  <w:num w:numId="23">
    <w:abstractNumId w:val="7"/>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D12"/>
    <w:rsid w:val="00027634"/>
    <w:rsid w:val="0003258E"/>
    <w:rsid w:val="000370CE"/>
    <w:rsid w:val="000376FC"/>
    <w:rsid w:val="000713D5"/>
    <w:rsid w:val="0007295D"/>
    <w:rsid w:val="00081ED2"/>
    <w:rsid w:val="00082326"/>
    <w:rsid w:val="00092DCC"/>
    <w:rsid w:val="00094EDC"/>
    <w:rsid w:val="00096356"/>
    <w:rsid w:val="0009702F"/>
    <w:rsid w:val="000B2319"/>
    <w:rsid w:val="000B64DD"/>
    <w:rsid w:val="000C24DB"/>
    <w:rsid w:val="000C26FC"/>
    <w:rsid w:val="000C4E4C"/>
    <w:rsid w:val="000D111B"/>
    <w:rsid w:val="000E22C2"/>
    <w:rsid w:val="000E6ED0"/>
    <w:rsid w:val="000F3720"/>
    <w:rsid w:val="0010083E"/>
    <w:rsid w:val="00102B78"/>
    <w:rsid w:val="00107347"/>
    <w:rsid w:val="001111CD"/>
    <w:rsid w:val="001117D1"/>
    <w:rsid w:val="001154D9"/>
    <w:rsid w:val="001159D4"/>
    <w:rsid w:val="00116114"/>
    <w:rsid w:val="0011662E"/>
    <w:rsid w:val="00121E26"/>
    <w:rsid w:val="00124B67"/>
    <w:rsid w:val="001254BD"/>
    <w:rsid w:val="00127DDE"/>
    <w:rsid w:val="001326CF"/>
    <w:rsid w:val="001418CC"/>
    <w:rsid w:val="00147B11"/>
    <w:rsid w:val="00153703"/>
    <w:rsid w:val="001732D5"/>
    <w:rsid w:val="00176DFC"/>
    <w:rsid w:val="001902B3"/>
    <w:rsid w:val="001914F5"/>
    <w:rsid w:val="00195369"/>
    <w:rsid w:val="001A2C45"/>
    <w:rsid w:val="001B44F6"/>
    <w:rsid w:val="001C4511"/>
    <w:rsid w:val="001E1995"/>
    <w:rsid w:val="001E1EB7"/>
    <w:rsid w:val="001E738F"/>
    <w:rsid w:val="001F55D0"/>
    <w:rsid w:val="002010CF"/>
    <w:rsid w:val="00210F5B"/>
    <w:rsid w:val="00223553"/>
    <w:rsid w:val="00233DD0"/>
    <w:rsid w:val="0023708C"/>
    <w:rsid w:val="002415E9"/>
    <w:rsid w:val="002507CB"/>
    <w:rsid w:val="00254956"/>
    <w:rsid w:val="002573B8"/>
    <w:rsid w:val="00271BFE"/>
    <w:rsid w:val="00271CC7"/>
    <w:rsid w:val="00282F83"/>
    <w:rsid w:val="00284CF8"/>
    <w:rsid w:val="00293788"/>
    <w:rsid w:val="00297653"/>
    <w:rsid w:val="002B5240"/>
    <w:rsid w:val="002D096C"/>
    <w:rsid w:val="002D2AAF"/>
    <w:rsid w:val="002D55C4"/>
    <w:rsid w:val="002E1EAD"/>
    <w:rsid w:val="002E5B84"/>
    <w:rsid w:val="002E68BF"/>
    <w:rsid w:val="002F7202"/>
    <w:rsid w:val="00307F16"/>
    <w:rsid w:val="00311909"/>
    <w:rsid w:val="00313761"/>
    <w:rsid w:val="00326061"/>
    <w:rsid w:val="00330B6A"/>
    <w:rsid w:val="0033319C"/>
    <w:rsid w:val="0033632E"/>
    <w:rsid w:val="00346BB0"/>
    <w:rsid w:val="00356828"/>
    <w:rsid w:val="00366FF3"/>
    <w:rsid w:val="00372C0F"/>
    <w:rsid w:val="00373C7B"/>
    <w:rsid w:val="00376043"/>
    <w:rsid w:val="003834FF"/>
    <w:rsid w:val="00390FC6"/>
    <w:rsid w:val="00391C4D"/>
    <w:rsid w:val="003A1FC5"/>
    <w:rsid w:val="003A4DEF"/>
    <w:rsid w:val="003A698C"/>
    <w:rsid w:val="003C1CC6"/>
    <w:rsid w:val="003C2273"/>
    <w:rsid w:val="003D3A19"/>
    <w:rsid w:val="003E276A"/>
    <w:rsid w:val="003F08B3"/>
    <w:rsid w:val="003F35C5"/>
    <w:rsid w:val="00422A1D"/>
    <w:rsid w:val="00422F2E"/>
    <w:rsid w:val="00423A4A"/>
    <w:rsid w:val="00425E83"/>
    <w:rsid w:val="00431D04"/>
    <w:rsid w:val="00435FC4"/>
    <w:rsid w:val="00446E5C"/>
    <w:rsid w:val="004618CD"/>
    <w:rsid w:val="00470A6C"/>
    <w:rsid w:val="00481FA0"/>
    <w:rsid w:val="0048451F"/>
    <w:rsid w:val="00484DD9"/>
    <w:rsid w:val="00487E83"/>
    <w:rsid w:val="004912B9"/>
    <w:rsid w:val="0049258B"/>
    <w:rsid w:val="004A725F"/>
    <w:rsid w:val="004C1198"/>
    <w:rsid w:val="004D447E"/>
    <w:rsid w:val="004D775A"/>
    <w:rsid w:val="004E13D8"/>
    <w:rsid w:val="004F429D"/>
    <w:rsid w:val="00504122"/>
    <w:rsid w:val="00510207"/>
    <w:rsid w:val="0053506C"/>
    <w:rsid w:val="00537901"/>
    <w:rsid w:val="005463EA"/>
    <w:rsid w:val="00561CDD"/>
    <w:rsid w:val="005B00DA"/>
    <w:rsid w:val="005B7ECD"/>
    <w:rsid w:val="005C24CB"/>
    <w:rsid w:val="005D71B6"/>
    <w:rsid w:val="005E5FC5"/>
    <w:rsid w:val="005E6ECC"/>
    <w:rsid w:val="005F0F60"/>
    <w:rsid w:val="006052C3"/>
    <w:rsid w:val="00605DDF"/>
    <w:rsid w:val="00616191"/>
    <w:rsid w:val="00617051"/>
    <w:rsid w:val="006223FC"/>
    <w:rsid w:val="00625DC6"/>
    <w:rsid w:val="006304BC"/>
    <w:rsid w:val="006316A6"/>
    <w:rsid w:val="00635956"/>
    <w:rsid w:val="006374FA"/>
    <w:rsid w:val="00652F14"/>
    <w:rsid w:val="00653EE2"/>
    <w:rsid w:val="00656BC9"/>
    <w:rsid w:val="006653D0"/>
    <w:rsid w:val="006663E4"/>
    <w:rsid w:val="0066688E"/>
    <w:rsid w:val="00673B6C"/>
    <w:rsid w:val="00674C07"/>
    <w:rsid w:val="00674CEA"/>
    <w:rsid w:val="00680D12"/>
    <w:rsid w:val="0069265D"/>
    <w:rsid w:val="006A1008"/>
    <w:rsid w:val="006B0F3B"/>
    <w:rsid w:val="006C05F5"/>
    <w:rsid w:val="006C4F79"/>
    <w:rsid w:val="006D0065"/>
    <w:rsid w:val="006D2105"/>
    <w:rsid w:val="006D6C41"/>
    <w:rsid w:val="006D769D"/>
    <w:rsid w:val="006F47E9"/>
    <w:rsid w:val="00717A49"/>
    <w:rsid w:val="007332EC"/>
    <w:rsid w:val="007561DB"/>
    <w:rsid w:val="00757E63"/>
    <w:rsid w:val="00770FC8"/>
    <w:rsid w:val="00781509"/>
    <w:rsid w:val="00786DDC"/>
    <w:rsid w:val="00793B11"/>
    <w:rsid w:val="007A32B0"/>
    <w:rsid w:val="007A3885"/>
    <w:rsid w:val="007A3FFA"/>
    <w:rsid w:val="007A43B2"/>
    <w:rsid w:val="007A6437"/>
    <w:rsid w:val="007B1FAC"/>
    <w:rsid w:val="007B5DB6"/>
    <w:rsid w:val="007C2831"/>
    <w:rsid w:val="007C3AC8"/>
    <w:rsid w:val="007D102D"/>
    <w:rsid w:val="007D187A"/>
    <w:rsid w:val="007D4B2C"/>
    <w:rsid w:val="007D5FE6"/>
    <w:rsid w:val="007E5470"/>
    <w:rsid w:val="00810C7E"/>
    <w:rsid w:val="008278FC"/>
    <w:rsid w:val="008306B6"/>
    <w:rsid w:val="00832B50"/>
    <w:rsid w:val="00832F50"/>
    <w:rsid w:val="0084376A"/>
    <w:rsid w:val="00847C90"/>
    <w:rsid w:val="008510C4"/>
    <w:rsid w:val="00855CCB"/>
    <w:rsid w:val="00856D74"/>
    <w:rsid w:val="00856D88"/>
    <w:rsid w:val="00872AC8"/>
    <w:rsid w:val="008766AA"/>
    <w:rsid w:val="00886A07"/>
    <w:rsid w:val="00887BB2"/>
    <w:rsid w:val="0089192C"/>
    <w:rsid w:val="008A49CA"/>
    <w:rsid w:val="008B53DC"/>
    <w:rsid w:val="008C2361"/>
    <w:rsid w:val="008D4D10"/>
    <w:rsid w:val="008E2512"/>
    <w:rsid w:val="008E56AF"/>
    <w:rsid w:val="008E6270"/>
    <w:rsid w:val="008F13B5"/>
    <w:rsid w:val="0090454B"/>
    <w:rsid w:val="00905FC9"/>
    <w:rsid w:val="0091452D"/>
    <w:rsid w:val="00917758"/>
    <w:rsid w:val="00923B9B"/>
    <w:rsid w:val="009240FA"/>
    <w:rsid w:val="00943DF8"/>
    <w:rsid w:val="0095793E"/>
    <w:rsid w:val="00960085"/>
    <w:rsid w:val="009632AB"/>
    <w:rsid w:val="00963DA4"/>
    <w:rsid w:val="00973FA9"/>
    <w:rsid w:val="00976DC9"/>
    <w:rsid w:val="00993B89"/>
    <w:rsid w:val="00995F78"/>
    <w:rsid w:val="009A2EF5"/>
    <w:rsid w:val="009A43F5"/>
    <w:rsid w:val="009B2798"/>
    <w:rsid w:val="009B4ED8"/>
    <w:rsid w:val="009C67A0"/>
    <w:rsid w:val="009D75C0"/>
    <w:rsid w:val="009D7FE8"/>
    <w:rsid w:val="009E065F"/>
    <w:rsid w:val="00A00D2E"/>
    <w:rsid w:val="00A23321"/>
    <w:rsid w:val="00A24DF5"/>
    <w:rsid w:val="00A47DA8"/>
    <w:rsid w:val="00A56CE3"/>
    <w:rsid w:val="00A60185"/>
    <w:rsid w:val="00A617C2"/>
    <w:rsid w:val="00A77574"/>
    <w:rsid w:val="00A81459"/>
    <w:rsid w:val="00A82D4E"/>
    <w:rsid w:val="00A84AA0"/>
    <w:rsid w:val="00A91DBA"/>
    <w:rsid w:val="00A96619"/>
    <w:rsid w:val="00A97654"/>
    <w:rsid w:val="00AA29B0"/>
    <w:rsid w:val="00AB496E"/>
    <w:rsid w:val="00AB6E00"/>
    <w:rsid w:val="00AC23A6"/>
    <w:rsid w:val="00AC4E3A"/>
    <w:rsid w:val="00AE1DC6"/>
    <w:rsid w:val="00AE42A8"/>
    <w:rsid w:val="00AE4B0D"/>
    <w:rsid w:val="00AF5A18"/>
    <w:rsid w:val="00B01F17"/>
    <w:rsid w:val="00B14526"/>
    <w:rsid w:val="00B25806"/>
    <w:rsid w:val="00B25C3F"/>
    <w:rsid w:val="00B2632A"/>
    <w:rsid w:val="00B3029D"/>
    <w:rsid w:val="00B33831"/>
    <w:rsid w:val="00B33ECB"/>
    <w:rsid w:val="00B41C44"/>
    <w:rsid w:val="00B45FBD"/>
    <w:rsid w:val="00B56862"/>
    <w:rsid w:val="00B65A89"/>
    <w:rsid w:val="00B66060"/>
    <w:rsid w:val="00B70E02"/>
    <w:rsid w:val="00B74764"/>
    <w:rsid w:val="00B85423"/>
    <w:rsid w:val="00BA1549"/>
    <w:rsid w:val="00BA1968"/>
    <w:rsid w:val="00BA23B4"/>
    <w:rsid w:val="00BA3380"/>
    <w:rsid w:val="00BA6D98"/>
    <w:rsid w:val="00BC0F6C"/>
    <w:rsid w:val="00BE16F2"/>
    <w:rsid w:val="00BE7EAC"/>
    <w:rsid w:val="00BF5F08"/>
    <w:rsid w:val="00C02A5C"/>
    <w:rsid w:val="00C11F6D"/>
    <w:rsid w:val="00C1605B"/>
    <w:rsid w:val="00C26CF4"/>
    <w:rsid w:val="00C27675"/>
    <w:rsid w:val="00C339F7"/>
    <w:rsid w:val="00C416E0"/>
    <w:rsid w:val="00C430A9"/>
    <w:rsid w:val="00C47A1E"/>
    <w:rsid w:val="00C53C92"/>
    <w:rsid w:val="00C64CA4"/>
    <w:rsid w:val="00C73693"/>
    <w:rsid w:val="00C74BFA"/>
    <w:rsid w:val="00C92764"/>
    <w:rsid w:val="00C93769"/>
    <w:rsid w:val="00C973C7"/>
    <w:rsid w:val="00CA318B"/>
    <w:rsid w:val="00CB4CFF"/>
    <w:rsid w:val="00CC1CCB"/>
    <w:rsid w:val="00CD5449"/>
    <w:rsid w:val="00CD5EBE"/>
    <w:rsid w:val="00CE3C31"/>
    <w:rsid w:val="00CF6C3C"/>
    <w:rsid w:val="00CF77C9"/>
    <w:rsid w:val="00D0335E"/>
    <w:rsid w:val="00D04AD9"/>
    <w:rsid w:val="00D10FEF"/>
    <w:rsid w:val="00D276F8"/>
    <w:rsid w:val="00D45BA6"/>
    <w:rsid w:val="00D4649D"/>
    <w:rsid w:val="00D51A07"/>
    <w:rsid w:val="00D51E03"/>
    <w:rsid w:val="00D54521"/>
    <w:rsid w:val="00D57ACA"/>
    <w:rsid w:val="00D64390"/>
    <w:rsid w:val="00D85B94"/>
    <w:rsid w:val="00D95FEC"/>
    <w:rsid w:val="00D96070"/>
    <w:rsid w:val="00DA3434"/>
    <w:rsid w:val="00DA52D5"/>
    <w:rsid w:val="00DA53DF"/>
    <w:rsid w:val="00DB1B59"/>
    <w:rsid w:val="00DC155C"/>
    <w:rsid w:val="00DD067D"/>
    <w:rsid w:val="00DE1859"/>
    <w:rsid w:val="00DE27AA"/>
    <w:rsid w:val="00DF16A5"/>
    <w:rsid w:val="00DF7697"/>
    <w:rsid w:val="00E15C60"/>
    <w:rsid w:val="00E16DB7"/>
    <w:rsid w:val="00E21C4C"/>
    <w:rsid w:val="00E27F7E"/>
    <w:rsid w:val="00E4256D"/>
    <w:rsid w:val="00E42DEF"/>
    <w:rsid w:val="00E441A0"/>
    <w:rsid w:val="00E46236"/>
    <w:rsid w:val="00E578FE"/>
    <w:rsid w:val="00E7150A"/>
    <w:rsid w:val="00E768F7"/>
    <w:rsid w:val="00E77C3C"/>
    <w:rsid w:val="00E814E9"/>
    <w:rsid w:val="00E942B6"/>
    <w:rsid w:val="00EB441F"/>
    <w:rsid w:val="00EB4946"/>
    <w:rsid w:val="00EC51B3"/>
    <w:rsid w:val="00ED432E"/>
    <w:rsid w:val="00ED4945"/>
    <w:rsid w:val="00EE07C7"/>
    <w:rsid w:val="00EE4784"/>
    <w:rsid w:val="00EF1CDE"/>
    <w:rsid w:val="00F00CD1"/>
    <w:rsid w:val="00F13419"/>
    <w:rsid w:val="00F16AD8"/>
    <w:rsid w:val="00F1795E"/>
    <w:rsid w:val="00F24B4A"/>
    <w:rsid w:val="00F30DA6"/>
    <w:rsid w:val="00F3336A"/>
    <w:rsid w:val="00F422DB"/>
    <w:rsid w:val="00F4578D"/>
    <w:rsid w:val="00F510FB"/>
    <w:rsid w:val="00F553D9"/>
    <w:rsid w:val="00F62CC0"/>
    <w:rsid w:val="00F66089"/>
    <w:rsid w:val="00F71BC3"/>
    <w:rsid w:val="00F807E3"/>
    <w:rsid w:val="00F80FCE"/>
    <w:rsid w:val="00F81126"/>
    <w:rsid w:val="00F81159"/>
    <w:rsid w:val="00F83005"/>
    <w:rsid w:val="00F850AF"/>
    <w:rsid w:val="00F9194E"/>
    <w:rsid w:val="00F93594"/>
    <w:rsid w:val="00F94542"/>
    <w:rsid w:val="00FA2F5C"/>
    <w:rsid w:val="00FA51E4"/>
    <w:rsid w:val="00FB56C8"/>
    <w:rsid w:val="00FC0B89"/>
    <w:rsid w:val="00FC6422"/>
    <w:rsid w:val="00FD55B9"/>
    <w:rsid w:val="00FE3699"/>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6316A6"/>
    <w:rPr>
      <w:sz w:val="24"/>
      <w:szCs w:val="24"/>
    </w:rPr>
  </w:style>
  <w:style w:type="paragraph" w:styleId="10">
    <w:name w:val="heading 1"/>
    <w:basedOn w:val="a"/>
    <w:next w:val="a"/>
    <w:link w:val="11"/>
    <w:uiPriority w:val="9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80D12"/>
    <w:pPr>
      <w:spacing w:before="100" w:beforeAutospacing="1" w:after="100" w:afterAutospacing="1"/>
      <w:outlineLvl w:val="1"/>
    </w:pPr>
    <w:rPr>
      <w:b/>
      <w:bCs/>
      <w:sz w:val="36"/>
      <w:szCs w:val="36"/>
    </w:rPr>
  </w:style>
  <w:style w:type="paragraph" w:styleId="3">
    <w:name w:val="heading 3"/>
    <w:basedOn w:val="a"/>
    <w:link w:val="30"/>
    <w:uiPriority w:val="9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1117D1"/>
    <w:rPr>
      <w:rFonts w:ascii="Arial" w:hAnsi="Arial" w:cs="Arial"/>
      <w:b/>
      <w:bCs/>
      <w:kern w:val="32"/>
      <w:sz w:val="32"/>
      <w:szCs w:val="32"/>
    </w:rPr>
  </w:style>
  <w:style w:type="character" w:customStyle="1" w:styleId="20">
    <w:name w:val="Заголовок 2 Знак"/>
    <w:link w:val="2"/>
    <w:uiPriority w:val="99"/>
    <w:semiHidden/>
    <w:locked/>
    <w:rPr>
      <w:rFonts w:ascii="Calibri Light" w:hAnsi="Calibri Light" w:cs="Calibri Light"/>
      <w:b/>
      <w:bCs/>
      <w:i/>
      <w:iCs/>
      <w:sz w:val="28"/>
      <w:szCs w:val="28"/>
    </w:rPr>
  </w:style>
  <w:style w:type="character" w:customStyle="1" w:styleId="30">
    <w:name w:val="Заголовок 3 Знак"/>
    <w:link w:val="3"/>
    <w:uiPriority w:val="99"/>
    <w:semiHidden/>
    <w:locked/>
    <w:rPr>
      <w:rFonts w:ascii="Calibri Light" w:hAnsi="Calibri Light" w:cs="Calibri Light"/>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uiPriority w:val="99"/>
    <w:rsid w:val="00680D12"/>
    <w:rPr>
      <w:rFonts w:cs="Times New Roman"/>
      <w:color w:val="0000FF"/>
      <w:u w:val="single"/>
    </w:rPr>
  </w:style>
  <w:style w:type="character" w:styleId="a5">
    <w:name w:val="Strong"/>
    <w:uiPriority w:val="99"/>
    <w:qFormat/>
    <w:rsid w:val="00680D12"/>
    <w:rPr>
      <w:rFonts w:cs="Times New Roman"/>
      <w:b/>
      <w:bCs/>
    </w:rPr>
  </w:style>
  <w:style w:type="character" w:customStyle="1" w:styleId="a6">
    <w:name w:val="Гипертекстовая ссылка"/>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link w:val="a9"/>
    <w:uiPriority w:val="99"/>
    <w:semiHidden/>
    <w:locked/>
    <w:rPr>
      <w:rFonts w:cs="Times New Roman"/>
      <w:sz w:val="24"/>
      <w:szCs w:val="24"/>
    </w:rPr>
  </w:style>
  <w:style w:type="character" w:styleId="ab">
    <w:name w:val="page number"/>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link w:val="ad"/>
    <w:uiPriority w:val="99"/>
    <w:locked/>
    <w:rsid w:val="003E276A"/>
    <w:rPr>
      <w:rFonts w:cs="Times New Roman"/>
      <w:sz w:val="24"/>
      <w:szCs w:val="24"/>
    </w:rPr>
  </w:style>
  <w:style w:type="paragraph" w:customStyle="1" w:styleId="1">
    <w:name w:val="нум список 1"/>
    <w:basedOn w:val="a"/>
    <w:uiPriority w:val="99"/>
    <w:rsid w:val="00605DDF"/>
    <w:pPr>
      <w:numPr>
        <w:numId w:val="21"/>
      </w:numPr>
      <w:spacing w:before="120" w:after="120"/>
      <w:jc w:val="both"/>
    </w:pPr>
    <w:rPr>
      <w:lang w:eastAsia="ar-SA"/>
    </w:rPr>
  </w:style>
  <w:style w:type="paragraph" w:customStyle="1" w:styleId="af">
    <w:name w:val="Таблицы (моноширинный)"/>
    <w:basedOn w:val="a"/>
    <w:next w:val="a"/>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99"/>
    <w:rsid w:val="008E251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A00D2E"/>
    <w:rPr>
      <w:rFonts w:cs="Times New Roman"/>
    </w:rPr>
  </w:style>
  <w:style w:type="paragraph" w:customStyle="1" w:styleId="ConsPlusNormal">
    <w:name w:val="ConsPlusNormal"/>
    <w:uiPriority w:val="99"/>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uiPriority w:val="99"/>
    <w:rsid w:val="00B25C3F"/>
    <w:pPr>
      <w:widowControl w:val="0"/>
      <w:autoSpaceDE w:val="0"/>
      <w:autoSpaceDN w:val="0"/>
      <w:adjustRightInd w:val="0"/>
    </w:pPr>
    <w:rPr>
      <w:rFonts w:ascii="Calibri" w:hAnsi="Calibri" w:cs="Calibri"/>
      <w:b/>
      <w:bCs/>
      <w:sz w:val="22"/>
      <w:szCs w:val="22"/>
    </w:rPr>
  </w:style>
  <w:style w:type="paragraph" w:customStyle="1" w:styleId="consplusnormal0">
    <w:name w:val="consplusnormal"/>
    <w:basedOn w:val="a"/>
    <w:uiPriority w:val="99"/>
    <w:rsid w:val="005D71B6"/>
    <w:pPr>
      <w:spacing w:after="144"/>
    </w:pPr>
  </w:style>
  <w:style w:type="paragraph" w:styleId="af1">
    <w:name w:val="List Paragraph"/>
    <w:basedOn w:val="a"/>
    <w:uiPriority w:val="99"/>
    <w:qFormat/>
    <w:rsid w:val="005F0F60"/>
    <w:pPr>
      <w:ind w:left="720"/>
    </w:pPr>
  </w:style>
  <w:style w:type="paragraph" w:styleId="af2">
    <w:name w:val="Balloon Text"/>
    <w:basedOn w:val="a"/>
    <w:link w:val="af3"/>
    <w:uiPriority w:val="99"/>
    <w:semiHidden/>
    <w:unhideWhenUsed/>
    <w:locked/>
    <w:rsid w:val="00C11F6D"/>
    <w:rPr>
      <w:rFonts w:ascii="Segoe UI" w:hAnsi="Segoe UI" w:cs="Segoe UI"/>
      <w:sz w:val="18"/>
      <w:szCs w:val="18"/>
    </w:rPr>
  </w:style>
  <w:style w:type="character" w:customStyle="1" w:styleId="af3">
    <w:name w:val="Текст выноски Знак"/>
    <w:link w:val="af2"/>
    <w:uiPriority w:val="99"/>
    <w:semiHidden/>
    <w:locked/>
    <w:rsid w:val="00C11F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7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007258CBEA56ECCBE0D651809A3E6D4C5EB206B943A2D6C142E02B2ACED3520FF9DE5235v2A1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9007258CBEA56ECCBE0D651809A3E6D4C5EB007B047A2D6C142E02B2ACED3520FF9DE5736225621v7A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http://www.pgu.e-zab.ru" TargetMode="External"/><Relationship Id="rId10" Type="http://schemas.openxmlformats.org/officeDocument/2006/relationships/hyperlink" Target="consultantplus://offline/main?base=RLAW011;n=54631;fld=134;dst=100009" TargetMode="External"/><Relationship Id="rId4" Type="http://schemas.microsoft.com/office/2007/relationships/stylesWithEffects" Target="stylesWithEffect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29007258CBEA56ECCBE0D651809A3E6D4C5EB007B047A2D6C142E02B2ACED3520FF9DE5736225621v7A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73D0-90DE-4D45-A4C8-695EF305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9352</Words>
  <Characters>53307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Administration</Company>
  <LinksUpToDate>false</LinksUpToDate>
  <CharactersWithSpaces>62534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Adm-lawyer</cp:lastModifiedBy>
  <cp:revision>5</cp:revision>
  <cp:lastPrinted>2017-08-10T02:06:00Z</cp:lastPrinted>
  <dcterms:created xsi:type="dcterms:W3CDTF">2018-03-28T08:40:00Z</dcterms:created>
  <dcterms:modified xsi:type="dcterms:W3CDTF">2019-06-05T03:10:00Z</dcterms:modified>
</cp:coreProperties>
</file>