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23" w:rsidRPr="00284D12" w:rsidRDefault="00CA1B23" w:rsidP="00CA1B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CA1B23" w:rsidRPr="00284D12" w:rsidRDefault="00CA1B23" w:rsidP="00CA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CA1B23" w:rsidRPr="00284D12" w:rsidRDefault="00CA1B23" w:rsidP="00CA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1B23" w:rsidRPr="00284D12" w:rsidRDefault="00CA1B23" w:rsidP="00CA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A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7A84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</w:p>
    <w:p w:rsidR="00CA1B23" w:rsidRPr="00284D12" w:rsidRDefault="00CA1B23" w:rsidP="00CA1B23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CA1B23" w:rsidRPr="00284D12" w:rsidRDefault="00CA1B23" w:rsidP="00C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23" w:rsidRPr="00284D12" w:rsidRDefault="00CA1B23" w:rsidP="00CA1B2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CA1B2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«Выдача разрешения на  условно разрешенный вид использований земельного участка или объекта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196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1B23" w:rsidRPr="00284D12" w:rsidRDefault="00CA1B23" w:rsidP="00CA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39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РФ,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</w:t>
      </w:r>
      <w:r w:rsidRPr="005D63ED">
        <w:t xml:space="preserve">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</w:t>
      </w:r>
      <w:proofErr w:type="gram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«Город Балей» администрация ГП «Город Балей» постановляет:</w:t>
      </w:r>
    </w:p>
    <w:p w:rsidR="00CA1B23" w:rsidRPr="00284D12" w:rsidRDefault="00CA1B23" w:rsidP="00CA1B2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Pr="00CA1B2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 условно разрешенный вид использований земельного участка или объекта капитального строительства», утвержденный постановлением  Администрации городского поселения «Город Балей» от 14.03.2018 г. № 196»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приложению. </w:t>
      </w:r>
    </w:p>
    <w:p w:rsidR="00CA1B23" w:rsidRPr="005D63ED" w:rsidRDefault="00CA1B23" w:rsidP="00CA1B2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CA1B23" w:rsidRDefault="00CA1B23" w:rsidP="00CA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A1B23" w:rsidRDefault="00CA1B23" w:rsidP="00CA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CA1B23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A1B23" w:rsidRPr="00284D12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A1B23" w:rsidRPr="00284D12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A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C7A84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bookmarkStart w:id="0" w:name="_GoBack"/>
      <w:bookmarkEnd w:id="0"/>
    </w:p>
    <w:p w:rsidR="00CA1B23" w:rsidRPr="00284D12" w:rsidRDefault="00CA1B23" w:rsidP="00CA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3" w:rsidRPr="00284D12" w:rsidRDefault="00CA1B23" w:rsidP="00CA1B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B23" w:rsidRPr="00CA1B23" w:rsidRDefault="00CA1B23" w:rsidP="00CA1B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Pr="00CA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 условно разрешенный вид использований земельного участка или объекта капитального строительства», утвержденный постановлением  Администрации городского поселения «Город Балей» от 14.03.2018 г. № 196»</w:t>
      </w:r>
      <w:proofErr w:type="gramEnd"/>
    </w:p>
    <w:p w:rsidR="00CA1B23" w:rsidRPr="00CA1B23" w:rsidRDefault="00CA1B23" w:rsidP="00EC413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Внести в  преамбулу постановления  Администрации городского поселения «Город Балей» от 14.03.2018 г. № 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3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CA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 по предоставлению муниципальной услуги  «Выдача разрешения на  условно разрешенный вид использований земельного участка или объ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екта капитального строительства</w:t>
      </w:r>
      <w:r w:rsidRPr="00CA1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изменения, изложив ее в следующей редакции: </w:t>
      </w:r>
    </w:p>
    <w:p w:rsidR="00CA1B23" w:rsidRDefault="00CA1B23" w:rsidP="00EC4138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CA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частью 1 статьи 39 </w:t>
      </w:r>
      <w:r w:rsidRPr="005D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 РФ</w:t>
      </w:r>
      <w:r w:rsidRPr="00CA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5 части 1 статьи 14,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городского поселения «Город Балей» от 07 ноября 2011 № 320</w:t>
      </w:r>
      <w:proofErr w:type="gramEnd"/>
      <w:r w:rsidRPr="00CA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A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«Город Балей», постановляет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1B23" w:rsidRPr="00A35517" w:rsidRDefault="00CA1B23" w:rsidP="00EC4138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517">
        <w:rPr>
          <w:rFonts w:ascii="Times New Roman" w:hAnsi="Times New Roman" w:cs="Times New Roman"/>
          <w:b/>
          <w:sz w:val="28"/>
          <w:szCs w:val="28"/>
          <w:lang w:eastAsia="ru-RU"/>
        </w:rPr>
        <w:t>пункт 1.2. Регламента изложить в следующей редакции:</w:t>
      </w:r>
    </w:p>
    <w:p w:rsidR="00CA1B23" w:rsidRDefault="00CA1B23" w:rsidP="00EC413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Круг заявителей</w:t>
      </w:r>
    </w:p>
    <w:p w:rsidR="00CA1B23" w:rsidRPr="00164397" w:rsidRDefault="00CA1B23" w:rsidP="00EC413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в рамках Административного регламента являютс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юридические и физические лица,</w:t>
      </w:r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их уполномоченные </w:t>
      </w:r>
      <w:proofErr w:type="gramStart"/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proofErr w:type="gramEnd"/>
      <w:r w:rsidRPr="00164397">
        <w:t xml:space="preserve"> 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в силу полномочий, основанных на оформленной в установленном законодательством порядке доверенности, обратившиеся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16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CA1B23" w:rsidRDefault="00596EA9" w:rsidP="00EC413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6E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лучаи, в которых требуется проведение процедур</w:t>
      </w:r>
      <w:r w:rsidR="00EC41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вид разрешённого строительства, позволяющий осуществить жилищное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строительство, определен в качестве условно разрешенного вида использования земельного участка</w:t>
      </w:r>
      <w:r w:rsidR="00CA1B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1B23" w:rsidRDefault="00CA1B23" w:rsidP="00EC4138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 2.6.1 пункта 2.6.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изложить в следующей редакции: </w:t>
      </w:r>
    </w:p>
    <w:p w:rsidR="00596EA9" w:rsidRPr="00596EA9" w:rsidRDefault="00CA1B23" w:rsidP="00EC41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596EA9" w:rsidRPr="00596EA9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нормативными правовыми актами для предоставления муниципальной услуги,  подлежащих представлению заявителем:</w:t>
      </w:r>
    </w:p>
    <w:p w:rsidR="00596EA9" w:rsidRPr="00596EA9" w:rsidRDefault="00596EA9" w:rsidP="00EC41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EA9">
        <w:rPr>
          <w:rFonts w:ascii="Times New Roman" w:hAnsi="Times New Roman" w:cs="Times New Roman"/>
          <w:sz w:val="28"/>
          <w:szCs w:val="28"/>
        </w:rPr>
        <w:t>1) заявление, оформленное в соответствии с приложением № 1 к Административному регламенту (в случае подачи документов с помощью Портала – подписанное электронной подписью);</w:t>
      </w:r>
    </w:p>
    <w:p w:rsidR="00596EA9" w:rsidRPr="00596EA9" w:rsidRDefault="00596EA9" w:rsidP="00EC41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EA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CA1B23" w:rsidRPr="005D3A58" w:rsidRDefault="00596EA9" w:rsidP="00EC41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EA9">
        <w:rPr>
          <w:rFonts w:ascii="Times New Roman" w:hAnsi="Times New Roman" w:cs="Times New Roman"/>
          <w:sz w:val="28"/>
          <w:szCs w:val="28"/>
        </w:rPr>
        <w:t>3) документ, удостоверяющий права (полномочия) представителя заявителя, если с заяв</w:t>
      </w:r>
      <w:r>
        <w:rPr>
          <w:rFonts w:ascii="Times New Roman" w:hAnsi="Times New Roman" w:cs="Times New Roman"/>
          <w:sz w:val="28"/>
          <w:szCs w:val="28"/>
        </w:rPr>
        <w:t>лением обращается представитель</w:t>
      </w:r>
      <w:r w:rsidR="00CA1B23">
        <w:rPr>
          <w:rFonts w:ascii="Times New Roman" w:hAnsi="Times New Roman" w:cs="Times New Roman"/>
          <w:sz w:val="28"/>
          <w:szCs w:val="28"/>
        </w:rPr>
        <w:t>»</w:t>
      </w:r>
      <w:r w:rsidR="00CA1B23" w:rsidRPr="005D3A58">
        <w:rPr>
          <w:rFonts w:ascii="Times New Roman" w:hAnsi="Times New Roman" w:cs="Times New Roman"/>
          <w:sz w:val="28"/>
          <w:szCs w:val="28"/>
        </w:rPr>
        <w:t>;</w:t>
      </w:r>
    </w:p>
    <w:p w:rsidR="00CA1B23" w:rsidRDefault="00CA1B23" w:rsidP="00EC4138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</w:t>
      </w:r>
      <w:r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>пункт 2.</w:t>
      </w:r>
      <w:r w:rsidR="00EC413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изложить в следующей редакции: </w:t>
      </w:r>
    </w:p>
    <w:p w:rsidR="00EC4138" w:rsidRPr="00EC4138" w:rsidRDefault="00CA1B23" w:rsidP="00EC413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DD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C4138" w:rsidRPr="00EC4138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EC4138" w:rsidRDefault="00EC4138" w:rsidP="00EC413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4138">
        <w:rPr>
          <w:rFonts w:ascii="Times New Roman" w:hAnsi="Times New Roman" w:cs="Times New Roman"/>
          <w:sz w:val="28"/>
          <w:szCs w:val="28"/>
        </w:rPr>
        <w:t>екомендация комиссии на основании результатов проведения публичных слушаний об отказе в 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B23" w:rsidRPr="005D2DDE" w:rsidRDefault="00EC4138" w:rsidP="00EC413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4138">
        <w:rPr>
          <w:rFonts w:ascii="Times New Roman" w:hAnsi="Times New Roman" w:cs="Times New Roman"/>
          <w:sz w:val="28"/>
          <w:szCs w:val="28"/>
        </w:rPr>
        <w:t>олучение уведомления (со дня поступления в орган местного самоуправления)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EC4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138">
        <w:rPr>
          <w:rFonts w:ascii="Times New Roman" w:hAnsi="Times New Roman" w:cs="Times New Roman"/>
          <w:sz w:val="28"/>
          <w:szCs w:val="28"/>
        </w:rPr>
        <w:t>или приведения в соответствие с установленными требованиями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EC4138">
        <w:rPr>
          <w:rFonts w:ascii="Times New Roman" w:hAnsi="Times New Roman" w:cs="Times New Roman"/>
          <w:sz w:val="28"/>
          <w:szCs w:val="28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="00CA1B23">
        <w:rPr>
          <w:rFonts w:ascii="Times New Roman" w:hAnsi="Times New Roman" w:cs="Times New Roman"/>
          <w:sz w:val="28"/>
          <w:szCs w:val="28"/>
        </w:rPr>
        <w:t>».</w:t>
      </w:r>
    </w:p>
    <w:p w:rsidR="00CA1B23" w:rsidRDefault="00CA1B23" w:rsidP="00CA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A1B23" w:rsidRDefault="00CA1B23" w:rsidP="00CA1B23"/>
    <w:p w:rsidR="000920C1" w:rsidRDefault="000920C1"/>
    <w:sectPr w:rsidR="0009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21B"/>
    <w:multiLevelType w:val="hybridMultilevel"/>
    <w:tmpl w:val="23F4BE26"/>
    <w:lvl w:ilvl="0" w:tplc="2D7A0110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F536E8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3"/>
    <w:rsid w:val="000920C1"/>
    <w:rsid w:val="00596EA9"/>
    <w:rsid w:val="007C7A84"/>
    <w:rsid w:val="00CA1B23"/>
    <w:rsid w:val="00E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23"/>
    <w:pPr>
      <w:ind w:left="720"/>
      <w:contextualSpacing/>
    </w:pPr>
  </w:style>
  <w:style w:type="paragraph" w:styleId="a4">
    <w:name w:val="No Spacing"/>
    <w:uiPriority w:val="1"/>
    <w:qFormat/>
    <w:rsid w:val="00CA1B23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CA1B2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23"/>
    <w:pPr>
      <w:ind w:left="720"/>
      <w:contextualSpacing/>
    </w:pPr>
  </w:style>
  <w:style w:type="paragraph" w:styleId="a4">
    <w:name w:val="No Spacing"/>
    <w:uiPriority w:val="1"/>
    <w:qFormat/>
    <w:rsid w:val="00CA1B23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CA1B2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2</cp:revision>
  <cp:lastPrinted>2019-05-30T02:22:00Z</cp:lastPrinted>
  <dcterms:created xsi:type="dcterms:W3CDTF">2019-06-05T02:27:00Z</dcterms:created>
  <dcterms:modified xsi:type="dcterms:W3CDTF">2019-06-05T02:27:00Z</dcterms:modified>
</cp:coreProperties>
</file>