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8B" w:rsidRPr="003968A7" w:rsidRDefault="004F638B" w:rsidP="001A41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4F638B" w:rsidRPr="003968A7" w:rsidRDefault="001A41F6" w:rsidP="001A41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результатах </w:t>
      </w:r>
      <w:r w:rsidR="004F638B"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публичных слушаний</w:t>
      </w:r>
    </w:p>
    <w:p w:rsidR="004F638B" w:rsidRDefault="004F638B" w:rsidP="001A4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A7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1A41F6" w:rsidRPr="001A41F6">
        <w:rPr>
          <w:rFonts w:ascii="Times New Roman" w:hAnsi="Times New Roman" w:cs="Times New Roman"/>
          <w:b/>
          <w:sz w:val="28"/>
          <w:szCs w:val="28"/>
        </w:rPr>
        <w:t>Решения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года № 17»</w:t>
      </w:r>
    </w:p>
    <w:p w:rsidR="001A41F6" w:rsidRPr="003968A7" w:rsidRDefault="001A41F6" w:rsidP="001A41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38B" w:rsidRPr="003968A7" w:rsidRDefault="00D33FCE" w:rsidP="00D33F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68A7">
        <w:rPr>
          <w:rFonts w:ascii="Times New Roman" w:hAnsi="Times New Roman" w:cs="Times New Roman"/>
          <w:b/>
          <w:sz w:val="28"/>
          <w:szCs w:val="28"/>
        </w:rPr>
        <w:t>02 марта 20</w:t>
      </w:r>
      <w:r w:rsidR="001A41F6">
        <w:rPr>
          <w:rFonts w:ascii="Times New Roman" w:hAnsi="Times New Roman" w:cs="Times New Roman"/>
          <w:b/>
          <w:sz w:val="28"/>
          <w:szCs w:val="28"/>
        </w:rPr>
        <w:t>23</w:t>
      </w:r>
      <w:r w:rsidRPr="003968A7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№ 1</w:t>
      </w:r>
    </w:p>
    <w:p w:rsidR="00D33FCE" w:rsidRPr="003968A7" w:rsidRDefault="00D33FCE" w:rsidP="00D33FC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638B" w:rsidRPr="003968A7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Публич</w:t>
      </w:r>
      <w:r w:rsidR="008F44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ные слушания назначены решением </w:t>
      </w:r>
      <w:r w:rsidRPr="003968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Совета городского поселения «Город Балей»</w:t>
      </w:r>
      <w:r w:rsidR="00903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2</w:t>
      </w:r>
      <w:r w:rsidR="000B0B5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bookmarkStart w:id="0" w:name="_GoBack"/>
      <w:bookmarkEnd w:id="0"/>
      <w:r w:rsidR="00903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января 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1A4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="009032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года № </w:t>
      </w:r>
      <w:r w:rsidR="008F4464" w:rsidRPr="008F446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05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назначении публичных слушаний по проекту </w:t>
      </w:r>
      <w:r w:rsidR="001A41F6" w:rsidRPr="001A4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года № 17»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4F638B" w:rsidRPr="003968A7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публичных слушаний:</w:t>
      </w:r>
      <w:r w:rsidR="008F44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обсуждение проекта </w:t>
      </w:r>
      <w:r w:rsidR="001A41F6" w:rsidRPr="001A4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года № 17»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F638B" w:rsidRPr="003968A7" w:rsidRDefault="008F4464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Инициаторы публичных слушаний: </w:t>
      </w:r>
      <w:r w:rsidR="004F638B" w:rsidRPr="003968A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Совет городского поселения «Город Балей»</w:t>
      </w:r>
    </w:p>
    <w:p w:rsidR="004F638B" w:rsidRPr="003968A7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Дата, время и место проведения публичных </w:t>
      </w:r>
      <w:proofErr w:type="gramStart"/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слушании</w:t>
      </w:r>
      <w:proofErr w:type="gramEnd"/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02 марта 20</w:t>
      </w:r>
      <w:r w:rsidR="001A41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г., 14:00-1</w:t>
      </w:r>
      <w:r w:rsidR="000661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:00,</w:t>
      </w:r>
      <w:r w:rsidRPr="0039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актовый зал администрации городского поселения «Город Балей» (г. Балей, ул. Советская,24) </w:t>
      </w:r>
    </w:p>
    <w:p w:rsidR="004F638B" w:rsidRPr="00CD0D75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968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Количество </w:t>
      </w:r>
      <w:r w:rsidRPr="00CD0D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участников</w:t>
      </w:r>
      <w:r w:rsidRPr="00CD0D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2</w:t>
      </w:r>
      <w:r w:rsidR="008F4464" w:rsidRPr="00CD0D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</w:p>
    <w:p w:rsidR="004F638B" w:rsidRPr="00CD0D75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D0D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Количество поступивших предложений по проекту, вынесенному на публичные слушания:</w:t>
      </w:r>
      <w:r w:rsidR="00FD4336" w:rsidRPr="00CD0D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F4464" w:rsidRPr="00CD0D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</w:p>
    <w:p w:rsidR="004F638B" w:rsidRPr="003968A7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68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Рекомендации об учете или отклонении предложений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4F638B" w:rsidRPr="003968A7" w:rsidTr="00D33FCE">
        <w:tc>
          <w:tcPr>
            <w:tcW w:w="5211" w:type="dxa"/>
          </w:tcPr>
          <w:p w:rsidR="004F638B" w:rsidRPr="003968A7" w:rsidRDefault="004F638B" w:rsidP="004F63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Поступившее предложение</w:t>
            </w:r>
          </w:p>
        </w:tc>
        <w:tc>
          <w:tcPr>
            <w:tcW w:w="4360" w:type="dxa"/>
          </w:tcPr>
          <w:p w:rsidR="004F638B" w:rsidRPr="003968A7" w:rsidRDefault="004F638B" w:rsidP="004F638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6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Рекомендации об отклонении или учета предложения</w:t>
            </w:r>
          </w:p>
        </w:tc>
      </w:tr>
      <w:tr w:rsidR="001A41F6" w:rsidTr="00D33FCE">
        <w:tc>
          <w:tcPr>
            <w:tcW w:w="5211" w:type="dxa"/>
          </w:tcPr>
          <w:p w:rsidR="008F4464" w:rsidRDefault="008F4464" w:rsidP="004F638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Замечание Балейской межрайонной прокуратуры</w:t>
            </w:r>
          </w:p>
          <w:p w:rsidR="001A41F6" w:rsidRDefault="008F4464" w:rsidP="004F638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№07-26-2023 от 22.02.2023г.</w:t>
            </w:r>
          </w:p>
          <w:p w:rsidR="008F4464" w:rsidRDefault="008F4464" w:rsidP="004F638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межрайонного прокурора</w:t>
            </w:r>
          </w:p>
          <w:p w:rsidR="008F4464" w:rsidRDefault="00EE689A" w:rsidP="004F638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8F4464">
              <w:rPr>
                <w:rFonts w:ascii="Times New Roman" w:hAnsi="Times New Roman" w:cs="Times New Roman"/>
              </w:rPr>
              <w:t xml:space="preserve">рист 2 класса М.Б. </w:t>
            </w:r>
            <w:proofErr w:type="spellStart"/>
            <w:r w:rsidR="008F4464">
              <w:rPr>
                <w:rFonts w:ascii="Times New Roman" w:hAnsi="Times New Roman" w:cs="Times New Roman"/>
              </w:rPr>
              <w:t>Жамбалова</w:t>
            </w:r>
            <w:proofErr w:type="spellEnd"/>
          </w:p>
          <w:p w:rsidR="008F4464" w:rsidRPr="006C6485" w:rsidRDefault="008F4464" w:rsidP="004F638B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:rsidR="008F4464" w:rsidRPr="008F4464" w:rsidRDefault="008F4464" w:rsidP="008F446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F446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ополнить статью 8 Устава абзацем следующего содержания:</w:t>
            </w:r>
          </w:p>
          <w:p w:rsidR="001A41F6" w:rsidRPr="001A41F6" w:rsidRDefault="008F4464" w:rsidP="008F4464">
            <w:pPr>
              <w:jc w:val="both"/>
              <w:textAlignment w:val="baseline"/>
              <w:rPr>
                <w:rFonts w:ascii="inherit" w:eastAsia="Times New Roman" w:hAnsi="inherit" w:cs="Tahoma"/>
                <w:color w:val="000000"/>
                <w:bdr w:val="none" w:sz="0" w:space="0" w:color="auto" w:frame="1"/>
                <w:lang w:eastAsia="ru-RU"/>
              </w:rPr>
            </w:pPr>
            <w:proofErr w:type="gramStart"/>
            <w:r w:rsidRPr="008F446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«Полномочия по решению вопросов в сфере организации электроснабжения в границах городского поселения осуществляются в соответствии с Законом Забайкальского края от 22.07.2014 №1014-ЗЗК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поселений, муниципальных районов, муниципальных и </w:t>
            </w:r>
            <w:r w:rsidRPr="008F446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городских округов электроснабжения населения».</w:t>
            </w:r>
            <w:r w:rsidR="001A41F6" w:rsidRPr="001A41F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"</w:t>
            </w:r>
            <w:proofErr w:type="gramEnd"/>
          </w:p>
        </w:tc>
        <w:tc>
          <w:tcPr>
            <w:tcW w:w="4360" w:type="dxa"/>
          </w:tcPr>
          <w:p w:rsidR="008F4464" w:rsidRDefault="001A41F6" w:rsidP="008F446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6C648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 xml:space="preserve">ОТКЛОНЕНО </w:t>
            </w:r>
          </w:p>
          <w:p w:rsidR="008F4464" w:rsidRPr="008F4464" w:rsidRDefault="008F4464" w:rsidP="008F4464">
            <w:pPr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8F446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Согласно п.4 ч.1 ст. 14 ФЗ № 131 к вопросам местного значения городского поселения относятся организация в границах поселения электро-, тепл</w:t>
            </w:r>
            <w:proofErr w:type="gramStart"/>
            <w:r w:rsidRPr="008F446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о-</w:t>
            </w:r>
            <w:proofErr w:type="gramEnd"/>
            <w:r w:rsidRPr="008F446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В соответствии с указанным пунктом изложен п.4 ч.1 ст. 8 действующего Устава городского поселения «Город Балей». Вынесенный на публичные слушания проект внесений изменений и дополнений в Устав не предполагает изменения п.4 ч.1 ст. 8 Устава.</w:t>
            </w:r>
          </w:p>
          <w:p w:rsidR="008F4464" w:rsidRPr="008F4464" w:rsidRDefault="008F4464" w:rsidP="00EE689A">
            <w:pPr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8F446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lastRenderedPageBreak/>
              <w:t>Законы субъектов РФ входят в систему законодательства Российской Федерации. Законодательство - это совокупность всех нормативных правовых актов.</w:t>
            </w:r>
          </w:p>
          <w:p w:rsidR="008F4464" w:rsidRPr="008F4464" w:rsidRDefault="008F4464" w:rsidP="008F4464">
            <w:pPr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8F446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Таким образом Закон Забайкальского края от 22.07.2014 №1014-ЗЗК применяется на территории городского поселения «Город Балей» вне зависимости от того указан он в Уставе поселения или нет. Отсутствие в Уставе отсылки к Закону Забайкальского края от 22.07.2014 №1014-ЗЗК не порождает противоречия с законодательством Российской Федерации и не содержит коррупционной составляющей.</w:t>
            </w:r>
          </w:p>
          <w:p w:rsidR="001A41F6" w:rsidRPr="006C6485" w:rsidRDefault="008F4464" w:rsidP="008F4464">
            <w:pPr>
              <w:ind w:firstLine="3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8F446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Напротив дополнение Устава предлагаемым абзацем сделает его более громоздким и отсылочным, а в случае отмены либо изменения указанного Закона Забайкальского края будет необходимо вносить изменения и в Устав.</w:t>
            </w:r>
          </w:p>
        </w:tc>
      </w:tr>
    </w:tbl>
    <w:p w:rsidR="004F638B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6485" w:rsidRPr="006C6485" w:rsidRDefault="006C6485" w:rsidP="00F83B0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6C648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По результатам рассмотрения мнений, замечаний и предложений участников публичных слушаний рекомендуется</w:t>
      </w:r>
      <w:r w:rsidR="003968A7" w:rsidRPr="003968A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Совету городского поселения «Город Балей»</w:t>
      </w:r>
      <w:r w:rsidRPr="006C6485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учесть вышеперечисленные предложения.</w:t>
      </w:r>
    </w:p>
    <w:p w:rsidR="004F638B" w:rsidRPr="00F83B07" w:rsidRDefault="004F638B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B07" w:rsidRPr="00F83B07" w:rsidRDefault="00F83B07" w:rsidP="00F83B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B07">
        <w:rPr>
          <w:rFonts w:ascii="Times New Roman" w:hAnsi="Times New Roman" w:cs="Times New Roman"/>
          <w:sz w:val="28"/>
          <w:szCs w:val="28"/>
        </w:rPr>
        <w:t>Настоящее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B07">
        <w:rPr>
          <w:rFonts w:ascii="Times New Roman" w:hAnsi="Times New Roman" w:cs="Times New Roman"/>
          <w:sz w:val="28"/>
          <w:szCs w:val="28"/>
        </w:rPr>
        <w:t>о результатах публичных слушаний, обнародовать (опубликовать) на информационных стендах городского поселения «Город Балей», в газете «Балейская Новь», на официальном сайте городского поселения «Город Балей» в информационно-телекоммуникационной сети Интернет.</w:t>
      </w:r>
    </w:p>
    <w:p w:rsidR="00F83B07" w:rsidRPr="00F83B07" w:rsidRDefault="00F83B07" w:rsidP="004F638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38B" w:rsidRPr="00F83B07" w:rsidRDefault="004F638B" w:rsidP="004F63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68A7" w:rsidRPr="008F4464" w:rsidRDefault="003968A7">
      <w:pPr>
        <w:rPr>
          <w:rFonts w:ascii="Times New Roman" w:hAnsi="Times New Roman" w:cs="Times New Roman"/>
          <w:sz w:val="28"/>
          <w:szCs w:val="28"/>
        </w:rPr>
      </w:pPr>
      <w:r w:rsidRPr="008F4464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      _________________          </w:t>
      </w:r>
      <w:r w:rsidR="00066126" w:rsidRPr="008F4464">
        <w:rPr>
          <w:rFonts w:ascii="Times New Roman" w:hAnsi="Times New Roman" w:cs="Times New Roman"/>
          <w:sz w:val="28"/>
          <w:szCs w:val="28"/>
        </w:rPr>
        <w:t xml:space="preserve">     </w:t>
      </w:r>
      <w:r w:rsidRPr="008F4464">
        <w:rPr>
          <w:rFonts w:ascii="Times New Roman" w:hAnsi="Times New Roman" w:cs="Times New Roman"/>
          <w:sz w:val="28"/>
          <w:szCs w:val="28"/>
        </w:rPr>
        <w:t xml:space="preserve"> </w:t>
      </w:r>
      <w:r w:rsidR="00066126" w:rsidRPr="008F4464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066126" w:rsidRPr="008F4464">
        <w:rPr>
          <w:rFonts w:ascii="Times New Roman" w:hAnsi="Times New Roman" w:cs="Times New Roman"/>
          <w:sz w:val="28"/>
          <w:szCs w:val="28"/>
        </w:rPr>
        <w:t>Моторин</w:t>
      </w:r>
      <w:proofErr w:type="spellEnd"/>
    </w:p>
    <w:p w:rsidR="001A41F6" w:rsidRPr="008F4464" w:rsidRDefault="001A41F6">
      <w:pPr>
        <w:rPr>
          <w:rFonts w:ascii="Times New Roman" w:hAnsi="Times New Roman" w:cs="Times New Roman"/>
          <w:sz w:val="28"/>
          <w:szCs w:val="28"/>
        </w:rPr>
      </w:pPr>
    </w:p>
    <w:p w:rsidR="003968A7" w:rsidRPr="008F4464" w:rsidRDefault="00525F7B" w:rsidP="003968A7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</w:t>
      </w:r>
      <w:r w:rsidR="003968A7" w:rsidRPr="008F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____________________       </w:t>
      </w:r>
      <w:r w:rsidR="00066126" w:rsidRPr="008F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968A7" w:rsidRPr="008F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6126" w:rsidRPr="008F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И.Г. </w:t>
      </w:r>
      <w:proofErr w:type="spellStart"/>
      <w:r w:rsidR="00066126" w:rsidRPr="008F4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Квяткова</w:t>
      </w:r>
      <w:proofErr w:type="spellEnd"/>
    </w:p>
    <w:p w:rsidR="003968A7" w:rsidRPr="008F4464" w:rsidRDefault="003968A7" w:rsidP="003968A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62080D" w:rsidRPr="003968A7" w:rsidRDefault="0062080D" w:rsidP="003968A7">
      <w:pPr>
        <w:rPr>
          <w:rFonts w:ascii="Times New Roman" w:hAnsi="Times New Roman" w:cs="Times New Roman"/>
          <w:sz w:val="28"/>
          <w:szCs w:val="28"/>
        </w:rPr>
      </w:pPr>
    </w:p>
    <w:sectPr w:rsidR="0062080D" w:rsidRPr="003968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E3" w:rsidRDefault="003036E3" w:rsidP="00BC33B2">
      <w:pPr>
        <w:spacing w:after="0" w:line="240" w:lineRule="auto"/>
      </w:pPr>
      <w:r>
        <w:separator/>
      </w:r>
    </w:p>
  </w:endnote>
  <w:endnote w:type="continuationSeparator" w:id="0">
    <w:p w:rsidR="003036E3" w:rsidRDefault="003036E3" w:rsidP="00BC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45683"/>
      <w:docPartObj>
        <w:docPartGallery w:val="Page Numbers (Bottom of Page)"/>
        <w:docPartUnique/>
      </w:docPartObj>
    </w:sdtPr>
    <w:sdtEndPr/>
    <w:sdtContent>
      <w:p w:rsidR="00BC33B2" w:rsidRDefault="00BC33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B5F">
          <w:rPr>
            <w:noProof/>
          </w:rPr>
          <w:t>2</w:t>
        </w:r>
        <w:r>
          <w:fldChar w:fldCharType="end"/>
        </w:r>
      </w:p>
    </w:sdtContent>
  </w:sdt>
  <w:p w:rsidR="00BC33B2" w:rsidRDefault="00BC33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E3" w:rsidRDefault="003036E3" w:rsidP="00BC33B2">
      <w:pPr>
        <w:spacing w:after="0" w:line="240" w:lineRule="auto"/>
      </w:pPr>
      <w:r>
        <w:separator/>
      </w:r>
    </w:p>
  </w:footnote>
  <w:footnote w:type="continuationSeparator" w:id="0">
    <w:p w:rsidR="003036E3" w:rsidRDefault="003036E3" w:rsidP="00BC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F14DD0"/>
    <w:multiLevelType w:val="hybridMultilevel"/>
    <w:tmpl w:val="FD2AD3DC"/>
    <w:lvl w:ilvl="0" w:tplc="8CFE6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8B"/>
    <w:rsid w:val="00042879"/>
    <w:rsid w:val="00066126"/>
    <w:rsid w:val="0009424C"/>
    <w:rsid w:val="000B0B5F"/>
    <w:rsid w:val="0013636C"/>
    <w:rsid w:val="001A41F6"/>
    <w:rsid w:val="003036E3"/>
    <w:rsid w:val="003968A7"/>
    <w:rsid w:val="003B00A2"/>
    <w:rsid w:val="004F638B"/>
    <w:rsid w:val="00525F7B"/>
    <w:rsid w:val="0062080D"/>
    <w:rsid w:val="006C6485"/>
    <w:rsid w:val="0082687E"/>
    <w:rsid w:val="008D3B42"/>
    <w:rsid w:val="008F4464"/>
    <w:rsid w:val="009032D5"/>
    <w:rsid w:val="0090743C"/>
    <w:rsid w:val="009717E7"/>
    <w:rsid w:val="00B40D84"/>
    <w:rsid w:val="00BC33B2"/>
    <w:rsid w:val="00CD0D75"/>
    <w:rsid w:val="00D07756"/>
    <w:rsid w:val="00D33FCE"/>
    <w:rsid w:val="00E90F47"/>
    <w:rsid w:val="00EE689A"/>
    <w:rsid w:val="00F83B07"/>
    <w:rsid w:val="00FD4336"/>
    <w:rsid w:val="00F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38B"/>
    <w:pPr>
      <w:spacing w:after="0" w:line="240" w:lineRule="auto"/>
    </w:pPr>
  </w:style>
  <w:style w:type="table" w:styleId="a4">
    <w:name w:val="Table Grid"/>
    <w:basedOn w:val="a1"/>
    <w:uiPriority w:val="59"/>
    <w:rsid w:val="004F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63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3B2"/>
  </w:style>
  <w:style w:type="paragraph" w:styleId="a8">
    <w:name w:val="footer"/>
    <w:basedOn w:val="a"/>
    <w:link w:val="a9"/>
    <w:uiPriority w:val="99"/>
    <w:unhideWhenUsed/>
    <w:rsid w:val="00BC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38B"/>
    <w:pPr>
      <w:spacing w:after="0" w:line="240" w:lineRule="auto"/>
    </w:pPr>
  </w:style>
  <w:style w:type="table" w:styleId="a4">
    <w:name w:val="Table Grid"/>
    <w:basedOn w:val="a1"/>
    <w:uiPriority w:val="59"/>
    <w:rsid w:val="004F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63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33B2"/>
  </w:style>
  <w:style w:type="paragraph" w:styleId="a8">
    <w:name w:val="footer"/>
    <w:basedOn w:val="a"/>
    <w:link w:val="a9"/>
    <w:uiPriority w:val="99"/>
    <w:unhideWhenUsed/>
    <w:rsid w:val="00BC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7</cp:revision>
  <cp:lastPrinted>2018-03-06T06:05:00Z</cp:lastPrinted>
  <dcterms:created xsi:type="dcterms:W3CDTF">2023-01-19T00:41:00Z</dcterms:created>
  <dcterms:modified xsi:type="dcterms:W3CDTF">2023-03-06T05:39:00Z</dcterms:modified>
</cp:coreProperties>
</file>