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28" w:rsidRPr="00CF4028" w:rsidRDefault="00CF4028" w:rsidP="00CF40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402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CF4028" w:rsidRPr="00CF4028" w:rsidRDefault="00CF4028" w:rsidP="00CF40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28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CF4028" w:rsidRPr="00CF4028" w:rsidRDefault="00CF4028" w:rsidP="00CF402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F4028" w:rsidRPr="00CF4028" w:rsidRDefault="00CF4028" w:rsidP="00CF4028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0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4028" w:rsidRPr="00CF4028" w:rsidRDefault="00CF4028" w:rsidP="00CF402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28" w:rsidRPr="00CF4028" w:rsidRDefault="00243DE6" w:rsidP="00CF402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CF4028" w:rsidRPr="00CF40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F4028" w:rsidRPr="00CF40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F4028" w:rsidRPr="00CF4028">
        <w:rPr>
          <w:rFonts w:ascii="Times New Roman" w:hAnsi="Times New Roman" w:cs="Times New Roman"/>
          <w:sz w:val="28"/>
          <w:szCs w:val="28"/>
        </w:rPr>
        <w:t>год</w:t>
      </w:r>
      <w:r w:rsidR="00CF4028" w:rsidRPr="00CF4028">
        <w:rPr>
          <w:rFonts w:ascii="Times New Roman" w:hAnsi="Times New Roman" w:cs="Times New Roman"/>
          <w:sz w:val="28"/>
          <w:szCs w:val="28"/>
        </w:rPr>
        <w:tab/>
      </w:r>
      <w:r w:rsidR="00CF4028" w:rsidRPr="00CF4028">
        <w:rPr>
          <w:rFonts w:ascii="Times New Roman" w:hAnsi="Times New Roman" w:cs="Times New Roman"/>
          <w:sz w:val="28"/>
          <w:szCs w:val="28"/>
        </w:rPr>
        <w:tab/>
      </w:r>
      <w:r w:rsidR="00CF4028" w:rsidRPr="00CF4028">
        <w:rPr>
          <w:rFonts w:ascii="Times New Roman" w:hAnsi="Times New Roman" w:cs="Times New Roman"/>
          <w:sz w:val="28"/>
          <w:szCs w:val="28"/>
        </w:rPr>
        <w:tab/>
      </w:r>
      <w:r w:rsidR="00CF4028" w:rsidRPr="00CF4028">
        <w:rPr>
          <w:rFonts w:ascii="Times New Roman" w:hAnsi="Times New Roman" w:cs="Times New Roman"/>
          <w:sz w:val="28"/>
          <w:szCs w:val="28"/>
        </w:rPr>
        <w:tab/>
      </w:r>
      <w:r w:rsidR="00CF4028" w:rsidRPr="00CF4028">
        <w:rPr>
          <w:rFonts w:ascii="Times New Roman" w:hAnsi="Times New Roman" w:cs="Times New Roman"/>
          <w:sz w:val="28"/>
          <w:szCs w:val="28"/>
        </w:rPr>
        <w:tab/>
      </w:r>
      <w:r w:rsidR="00CF4028" w:rsidRPr="00CF4028">
        <w:rPr>
          <w:rFonts w:ascii="Times New Roman" w:hAnsi="Times New Roman" w:cs="Times New Roman"/>
          <w:sz w:val="28"/>
          <w:szCs w:val="28"/>
        </w:rPr>
        <w:tab/>
      </w:r>
      <w:r w:rsidR="00CF4028" w:rsidRPr="00CF4028">
        <w:rPr>
          <w:rFonts w:ascii="Times New Roman" w:hAnsi="Times New Roman" w:cs="Times New Roman"/>
          <w:sz w:val="28"/>
          <w:szCs w:val="28"/>
        </w:rPr>
        <w:tab/>
      </w:r>
      <w:r w:rsidR="00CF4028" w:rsidRPr="00CF4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028" w:rsidRPr="00CF40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</w:p>
    <w:p w:rsidR="00CF4028" w:rsidRPr="00243DE6" w:rsidRDefault="00243DE6" w:rsidP="00CF402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3DE6">
        <w:rPr>
          <w:rFonts w:ascii="Times New Roman" w:hAnsi="Times New Roman" w:cs="Times New Roman"/>
          <w:sz w:val="28"/>
          <w:szCs w:val="28"/>
        </w:rPr>
        <w:t>г</w:t>
      </w:r>
      <w:r w:rsidR="00CF4028" w:rsidRPr="00243DE6">
        <w:rPr>
          <w:rFonts w:ascii="Times New Roman" w:hAnsi="Times New Roman" w:cs="Times New Roman"/>
          <w:sz w:val="28"/>
          <w:szCs w:val="28"/>
        </w:rPr>
        <w:t>. Балей</w:t>
      </w:r>
    </w:p>
    <w:p w:rsidR="00CF4028" w:rsidRPr="00CF4028" w:rsidRDefault="00CF4028" w:rsidP="00CF402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28" w:rsidRPr="00CF4028" w:rsidRDefault="00CF4028" w:rsidP="00CF40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2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CF4028" w:rsidRPr="00CF4028" w:rsidRDefault="00CF4028" w:rsidP="00CF4028">
      <w:pPr>
        <w:widowControl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28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CF4028" w:rsidRPr="00CF4028" w:rsidRDefault="00CF4028" w:rsidP="00CF4028">
      <w:pPr>
        <w:widowControl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 w:rsidRPr="00CF4028">
        <w:rPr>
          <w:rFonts w:ascii="Times New Roman" w:hAnsi="Times New Roman" w:cs="Times New Roman"/>
          <w:b/>
          <w:sz w:val="28"/>
          <w:szCs w:val="28"/>
        </w:rPr>
        <w:t>»</w:t>
      </w:r>
    </w:p>
    <w:p w:rsidR="00CF4028" w:rsidRPr="0000029E" w:rsidRDefault="0000029E" w:rsidP="00CF4028">
      <w:pPr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29E">
        <w:rPr>
          <w:rFonts w:ascii="Times New Roman" w:hAnsi="Times New Roman" w:cs="Times New Roman"/>
          <w:i/>
          <w:sz w:val="28"/>
          <w:szCs w:val="28"/>
        </w:rPr>
        <w:t>( в редакции Постановления от 20 апреля 2018 №347</w:t>
      </w:r>
      <w:r w:rsidR="00F1642B">
        <w:rPr>
          <w:rFonts w:ascii="Times New Roman" w:hAnsi="Times New Roman" w:cs="Times New Roman"/>
          <w:i/>
          <w:sz w:val="28"/>
          <w:szCs w:val="28"/>
        </w:rPr>
        <w:t>, от 29.05.2019 № 275</w:t>
      </w:r>
      <w:r w:rsidRPr="0000029E">
        <w:rPr>
          <w:rFonts w:ascii="Times New Roman" w:hAnsi="Times New Roman" w:cs="Times New Roman"/>
          <w:i/>
          <w:sz w:val="28"/>
          <w:szCs w:val="28"/>
        </w:rPr>
        <w:t>)</w:t>
      </w:r>
    </w:p>
    <w:p w:rsidR="0000029E" w:rsidRPr="00CF4028" w:rsidRDefault="0000029E" w:rsidP="00CF4028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028" w:rsidRDefault="00F1642B" w:rsidP="00CF40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42B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1 статьи 51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642B">
        <w:rPr>
          <w:rFonts w:ascii="Times New Roman" w:hAnsi="Times New Roman" w:cs="Times New Roman"/>
          <w:sz w:val="28"/>
          <w:szCs w:val="28"/>
          <w:lang w:eastAsia="en-US"/>
        </w:rPr>
        <w:t>Градостроительного кодекса РФ,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«Город Балей» от 07 ноября 2011 № 320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городского поселения «Город Балей», администрация городского поселения «Город Балей»  постановляет</w:t>
      </w:r>
      <w:r w:rsidR="00CF4028" w:rsidRPr="00CF402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C14AE" w:rsidRPr="00CF4028" w:rsidRDefault="00EC14AE" w:rsidP="00CF40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028" w:rsidRPr="00CF4028" w:rsidRDefault="00CF4028" w:rsidP="00CF402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28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CF402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F402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CF4028">
        <w:rPr>
          <w:rFonts w:ascii="Times New Roman" w:hAnsi="Times New Roman" w:cs="Times New Roman"/>
          <w:bCs/>
          <w:sz w:val="28"/>
          <w:szCs w:val="28"/>
        </w:rPr>
        <w:t>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EC14AE" w:rsidRDefault="00EC14AE" w:rsidP="00EC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AE">
        <w:rPr>
          <w:rFonts w:ascii="Times New Roman" w:hAnsi="Times New Roman" w:cs="Times New Roman"/>
          <w:sz w:val="28"/>
          <w:szCs w:val="28"/>
        </w:rPr>
        <w:t>2.  Настоящее постановление опубликовать (обнародовать) путем  размещения его на официальном сайте городского поселения «Город Балей» в информационно-телекоммуникационной сети «Интернет».</w:t>
      </w:r>
    </w:p>
    <w:p w:rsidR="00EC14AE" w:rsidRDefault="00EC14AE" w:rsidP="00EC1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028" w:rsidRPr="00CF4028" w:rsidRDefault="00EC14AE" w:rsidP="00EC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4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028">
        <w:rPr>
          <w:rFonts w:ascii="Times New Roman" w:hAnsi="Times New Roman" w:cs="Times New Roman"/>
          <w:bCs/>
          <w:sz w:val="28"/>
          <w:szCs w:val="28"/>
        </w:rPr>
        <w:t xml:space="preserve">                         Глава </w:t>
      </w: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028">
        <w:rPr>
          <w:rFonts w:ascii="Times New Roman" w:hAnsi="Times New Roman" w:cs="Times New Roman"/>
          <w:bCs/>
          <w:sz w:val="28"/>
          <w:szCs w:val="28"/>
        </w:rPr>
        <w:t>городского поселения «Город Балей»                              Л.Т. Заверуха</w:t>
      </w: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028" w:rsidRPr="00CF4028" w:rsidRDefault="00CF4028" w:rsidP="00CF40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3C6" w:rsidRPr="001923C6" w:rsidRDefault="001923C6" w:rsidP="001923C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028" w:rsidRDefault="00CF4028" w:rsidP="003926EE">
      <w:pPr>
        <w:shd w:val="clear" w:color="auto" w:fill="FFFFFF"/>
        <w:ind w:left="6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022" w:rsidRDefault="00252022" w:rsidP="003926EE">
      <w:pPr>
        <w:shd w:val="clear" w:color="auto" w:fill="FFFFFF"/>
        <w:ind w:left="6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022" w:rsidRDefault="00252022" w:rsidP="003926EE">
      <w:pPr>
        <w:shd w:val="clear" w:color="auto" w:fill="FFFFFF"/>
        <w:ind w:left="6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022" w:rsidRDefault="00252022" w:rsidP="003926EE">
      <w:pPr>
        <w:shd w:val="clear" w:color="auto" w:fill="FFFFFF"/>
        <w:ind w:left="6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022" w:rsidRDefault="00252022" w:rsidP="003926EE">
      <w:pPr>
        <w:shd w:val="clear" w:color="auto" w:fill="FFFFFF"/>
        <w:ind w:left="6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022" w:rsidRPr="00252022" w:rsidRDefault="00252022" w:rsidP="00252022">
      <w:pPr>
        <w:widowControl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2022">
        <w:rPr>
          <w:rFonts w:ascii="Times New Roman" w:hAnsi="Times New Roman" w:cs="Times New Roman"/>
          <w:sz w:val="28"/>
          <w:szCs w:val="28"/>
        </w:rPr>
        <w:t>УТВЕРЖДЕН</w:t>
      </w:r>
    </w:p>
    <w:p w:rsidR="00252022" w:rsidRPr="00252022" w:rsidRDefault="00252022" w:rsidP="00252022">
      <w:pPr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02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2022" w:rsidRPr="00252022" w:rsidRDefault="00252022" w:rsidP="00252022">
      <w:pPr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022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Балей»</w:t>
      </w:r>
    </w:p>
    <w:p w:rsidR="00252022" w:rsidRPr="00252022" w:rsidRDefault="00252022" w:rsidP="00252022">
      <w:pPr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022">
        <w:rPr>
          <w:rFonts w:ascii="Times New Roman" w:hAnsi="Times New Roman" w:cs="Times New Roman"/>
          <w:sz w:val="28"/>
          <w:szCs w:val="28"/>
        </w:rPr>
        <w:t>от «</w:t>
      </w:r>
      <w:r w:rsidR="00243DE6">
        <w:rPr>
          <w:rFonts w:ascii="Times New Roman" w:hAnsi="Times New Roman" w:cs="Times New Roman"/>
          <w:sz w:val="28"/>
          <w:szCs w:val="28"/>
        </w:rPr>
        <w:t>14</w:t>
      </w:r>
      <w:r w:rsidRPr="00252022">
        <w:rPr>
          <w:rFonts w:ascii="Times New Roman" w:hAnsi="Times New Roman" w:cs="Times New Roman"/>
          <w:sz w:val="28"/>
          <w:szCs w:val="28"/>
        </w:rPr>
        <w:t xml:space="preserve">» </w:t>
      </w:r>
      <w:r w:rsidR="00243DE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52022">
        <w:rPr>
          <w:rFonts w:ascii="Times New Roman" w:hAnsi="Times New Roman" w:cs="Times New Roman"/>
          <w:sz w:val="28"/>
          <w:szCs w:val="28"/>
        </w:rPr>
        <w:t xml:space="preserve"> 201</w:t>
      </w:r>
      <w:r w:rsidR="00243DE6">
        <w:rPr>
          <w:rFonts w:ascii="Times New Roman" w:hAnsi="Times New Roman" w:cs="Times New Roman"/>
          <w:sz w:val="28"/>
          <w:szCs w:val="28"/>
        </w:rPr>
        <w:t>8</w:t>
      </w:r>
      <w:r w:rsidRPr="00252022">
        <w:rPr>
          <w:rFonts w:ascii="Times New Roman" w:hAnsi="Times New Roman" w:cs="Times New Roman"/>
          <w:sz w:val="28"/>
          <w:szCs w:val="28"/>
        </w:rPr>
        <w:t xml:space="preserve"> г. № </w:t>
      </w:r>
      <w:r w:rsidR="00243DE6">
        <w:rPr>
          <w:rFonts w:ascii="Times New Roman" w:hAnsi="Times New Roman" w:cs="Times New Roman"/>
          <w:sz w:val="28"/>
          <w:szCs w:val="28"/>
        </w:rPr>
        <w:t>192</w:t>
      </w:r>
    </w:p>
    <w:p w:rsidR="002068FE" w:rsidRDefault="002068FE" w:rsidP="002068FE">
      <w:pPr>
        <w:jc w:val="center"/>
        <w:textAlignment w:val="top"/>
        <w:rPr>
          <w:rFonts w:ascii="Times New Roman" w:hAnsi="Times New Roman"/>
          <w:bCs/>
          <w:sz w:val="28"/>
          <w:szCs w:val="28"/>
        </w:rPr>
      </w:pPr>
    </w:p>
    <w:p w:rsidR="00252022" w:rsidRDefault="00252022" w:rsidP="002068FE">
      <w:pPr>
        <w:jc w:val="center"/>
        <w:textAlignment w:val="top"/>
        <w:rPr>
          <w:rFonts w:ascii="Times New Roman" w:hAnsi="Times New Roman"/>
          <w:bCs/>
          <w:sz w:val="28"/>
          <w:szCs w:val="28"/>
        </w:rPr>
      </w:pPr>
    </w:p>
    <w:p w:rsidR="002068FE" w:rsidRPr="00252022" w:rsidRDefault="002068FE" w:rsidP="002068FE">
      <w:pPr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25202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2068FE" w:rsidRPr="00252022" w:rsidRDefault="00252022" w:rsidP="002068FE">
      <w:pPr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252022">
        <w:rPr>
          <w:rFonts w:ascii="Times New Roman" w:hAnsi="Times New Roman"/>
          <w:b/>
          <w:bCs/>
          <w:sz w:val="28"/>
          <w:szCs w:val="28"/>
        </w:rPr>
        <w:t>Администрации городского поселения «Город Балей»</w:t>
      </w:r>
      <w:r w:rsidR="002068FE" w:rsidRPr="00252022">
        <w:rPr>
          <w:rFonts w:ascii="Times New Roman" w:hAnsi="Times New Roman"/>
          <w:b/>
          <w:bCs/>
          <w:sz w:val="28"/>
          <w:szCs w:val="28"/>
        </w:rPr>
        <w:t xml:space="preserve"> по предоставлению муниципальной услуги «</w:t>
      </w:r>
      <w:r w:rsidR="003926EE" w:rsidRPr="00252022">
        <w:rPr>
          <w:rFonts w:ascii="Times New Roman" w:hAnsi="Times New Roman"/>
          <w:b/>
          <w:bCs/>
          <w:sz w:val="28"/>
          <w:szCs w:val="28"/>
        </w:rPr>
        <w:t>Выдача разрешений</w:t>
      </w:r>
      <w:r w:rsidR="002068FE" w:rsidRPr="00252022">
        <w:rPr>
          <w:rFonts w:ascii="Times New Roman" w:hAnsi="Times New Roman"/>
          <w:b/>
          <w:bCs/>
          <w:sz w:val="28"/>
          <w:szCs w:val="28"/>
        </w:rPr>
        <w:t xml:space="preserve"> на строительство, реконструкцию, капитальный ремонт объектов капитального строительства»</w:t>
      </w:r>
    </w:p>
    <w:p w:rsidR="0000029E" w:rsidRPr="0000029E" w:rsidRDefault="0000029E" w:rsidP="0000029E">
      <w:pPr>
        <w:jc w:val="center"/>
        <w:textAlignment w:val="top"/>
        <w:rPr>
          <w:rFonts w:ascii="Times New Roman" w:hAnsi="Times New Roman"/>
          <w:bCs/>
          <w:i/>
          <w:sz w:val="28"/>
          <w:szCs w:val="28"/>
        </w:rPr>
      </w:pPr>
      <w:r w:rsidRPr="0000029E">
        <w:rPr>
          <w:rFonts w:ascii="Times New Roman" w:hAnsi="Times New Roman"/>
          <w:bCs/>
          <w:i/>
          <w:sz w:val="28"/>
          <w:szCs w:val="28"/>
        </w:rPr>
        <w:t>( в редакции Постановления от 20 апреля 2018 №347</w:t>
      </w:r>
      <w:r w:rsidR="00F1642B">
        <w:rPr>
          <w:rFonts w:ascii="Times New Roman" w:hAnsi="Times New Roman"/>
          <w:bCs/>
          <w:i/>
          <w:sz w:val="28"/>
          <w:szCs w:val="28"/>
        </w:rPr>
        <w:t>,</w:t>
      </w:r>
      <w:r w:rsidR="00F1642B" w:rsidRPr="00F1642B">
        <w:t xml:space="preserve"> </w:t>
      </w:r>
      <w:r w:rsidR="00F1642B" w:rsidRPr="00F1642B">
        <w:rPr>
          <w:rFonts w:ascii="Times New Roman" w:hAnsi="Times New Roman"/>
          <w:bCs/>
          <w:i/>
          <w:sz w:val="28"/>
          <w:szCs w:val="28"/>
        </w:rPr>
        <w:t>от 29.05.2019 № 275</w:t>
      </w:r>
      <w:r w:rsidR="00F1642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0029E">
        <w:rPr>
          <w:rFonts w:ascii="Times New Roman" w:hAnsi="Times New Roman"/>
          <w:bCs/>
          <w:i/>
          <w:sz w:val="28"/>
          <w:szCs w:val="28"/>
        </w:rPr>
        <w:t>)</w:t>
      </w:r>
    </w:p>
    <w:p w:rsidR="002068FE" w:rsidRPr="00EC09E3" w:rsidRDefault="002068FE" w:rsidP="002068FE">
      <w:pPr>
        <w:jc w:val="center"/>
        <w:textAlignment w:val="top"/>
        <w:rPr>
          <w:rFonts w:ascii="Times New Roman" w:hAnsi="Times New Roman"/>
          <w:bCs/>
          <w:sz w:val="28"/>
          <w:szCs w:val="28"/>
        </w:rPr>
      </w:pPr>
    </w:p>
    <w:p w:rsidR="002068FE" w:rsidRPr="00EC09E3" w:rsidRDefault="002068FE" w:rsidP="002068FE">
      <w:pPr>
        <w:jc w:val="center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 xml:space="preserve">1. Общие положения 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1.1. Наименование муниципальной услуги – «</w:t>
      </w:r>
      <w:r w:rsidR="003926EE">
        <w:rPr>
          <w:rFonts w:ascii="Times New Roman" w:hAnsi="Times New Roman"/>
          <w:sz w:val="28"/>
          <w:szCs w:val="28"/>
        </w:rPr>
        <w:t>Выдача разрешений</w:t>
      </w:r>
      <w:r w:rsidRPr="00EC09E3">
        <w:rPr>
          <w:rFonts w:ascii="Times New Roman" w:hAnsi="Times New Roman"/>
          <w:sz w:val="28"/>
          <w:szCs w:val="28"/>
        </w:rPr>
        <w:t xml:space="preserve"> на строительство, реконструкцию, капитальный ремонт объектов капитального строительства» (далее - муниципальная услуга).</w:t>
      </w:r>
    </w:p>
    <w:p w:rsidR="0000029E" w:rsidRPr="0000029E" w:rsidRDefault="002068FE" w:rsidP="0000029E">
      <w:pPr>
        <w:pStyle w:val="afff5"/>
        <w:ind w:firstLine="708"/>
        <w:jc w:val="both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1.2. </w:t>
      </w:r>
      <w:r w:rsidR="0000029E" w:rsidRPr="0000029E">
        <w:rPr>
          <w:rFonts w:ascii="Times New Roman" w:hAnsi="Times New Roman"/>
          <w:sz w:val="28"/>
          <w:szCs w:val="28"/>
        </w:rPr>
        <w:t>Наименование структурного подразделения, предоставляющего муниципальную услугу: Администрация городского поселения «Город Балей» (далее - администрация).</w:t>
      </w:r>
    </w:p>
    <w:p w:rsidR="002068F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 w:cs="Times New Roman"/>
          <w:sz w:val="28"/>
          <w:szCs w:val="28"/>
          <w:lang w:eastAsia="en-US"/>
        </w:rPr>
        <w:t>Предусмотрено предоставление Администрацией, муниципальной услуги в многофункциональных центрах предоставления государственных и муниципальных услуг без участия заявителя, в соответствии с нормативными правовыми актами и соглашениями о взаимодействии</w:t>
      </w:r>
      <w:r w:rsidR="002068FE" w:rsidRPr="00EC09E3">
        <w:rPr>
          <w:rFonts w:ascii="Times New Roman" w:hAnsi="Times New Roman"/>
          <w:sz w:val="28"/>
          <w:szCs w:val="28"/>
        </w:rPr>
        <w:t>.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 w:rsidRPr="0000029E">
        <w:rPr>
          <w:rFonts w:ascii="Times New Roman" w:hAnsi="Times New Roman"/>
          <w:i/>
          <w:sz w:val="28"/>
          <w:szCs w:val="28"/>
        </w:rPr>
        <w:t>(п.1.2. в ред. Постановления от 20 апреля 2018 № 347)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1.3. Обеспечение </w:t>
      </w:r>
      <w:r w:rsidR="001A3056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предоставления муниципальной услуги осуществляется </w:t>
      </w:r>
      <w:r w:rsidR="00252022">
        <w:rPr>
          <w:rFonts w:ascii="Times New Roman" w:hAnsi="Times New Roman"/>
          <w:sz w:val="28"/>
          <w:szCs w:val="28"/>
        </w:rPr>
        <w:t>Администрацией городского поселения «Город Балей»</w:t>
      </w:r>
      <w:r w:rsidRPr="00EC09E3">
        <w:rPr>
          <w:rFonts w:ascii="Times New Roman" w:hAnsi="Times New Roman"/>
          <w:sz w:val="28"/>
          <w:szCs w:val="28"/>
        </w:rPr>
        <w:t>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1.4. Администрация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EC09E3">
        <w:rPr>
          <w:rFonts w:ascii="Times New Roman" w:hAnsi="Times New Roman"/>
          <w:sz w:val="28"/>
          <w:szCs w:val="28"/>
        </w:rPr>
        <w:t xml:space="preserve"> предоставляет муниципальную  услугу в случаях: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- строительства, реконструкции, капитального ремонта объектов капитального строительства на земельных участках, находящихся в муниципальной собственности, на которые не распространяются или не устанавливаются градостроительные регламенты.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1.5. Перечень нормативных правовых актов, регулирующих предоставление муниципальной услуги: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2068FE" w:rsidRPr="00EC09E3" w:rsidRDefault="002068FE" w:rsidP="002068FE">
      <w:pPr>
        <w:jc w:val="both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>Федеральный закон от 27.07.2010 N 210-ФЗ «Об организации предоставления государственных и муниципальных услуг»;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05 марта 2007 года № 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24 ноября 2005 года № 698 «О форме разрешения на строительство и форме разрешения на ввод объекта в эксплуатацию»;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lastRenderedPageBreak/>
        <w:t>Приказ Министерства регионального развития Российской Федерации от 19 октября 2006 года № 120 «Об утверждении Инструкции о порядке заполнения формы разрешения на строительство».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1.6. Результатом предоставления муниципальной услуги является - выдача разрешения на строительство объекта капитального строительства (далее - разрешение на строительство).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1.7. Заявителями являются физические или юридические лица, обеспечивающие на принадлежащем ему земельном участке строительство, реконструкцию, капитальный ремонт объектов капитального строительства (далее - застройщик). От имени застройщика могут выступать их представители, действующие в силу закона или на основании договора, доверенности (далее - представитель застройщика).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2068FE" w:rsidRPr="00EC09E3" w:rsidRDefault="002068FE" w:rsidP="002068FE">
      <w:pPr>
        <w:jc w:val="center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>2. Требования к предоставлению муниципальной услуги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00029E" w:rsidRPr="0000029E" w:rsidRDefault="002068F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2.1.1. </w:t>
      </w:r>
      <w:r w:rsidR="0000029E" w:rsidRPr="0000029E">
        <w:rPr>
          <w:rFonts w:ascii="Times New Roman" w:hAnsi="Times New Roman"/>
          <w:sz w:val="28"/>
          <w:szCs w:val="28"/>
        </w:rPr>
        <w:t>Информацию  о порядке и правилах предоставления муниципальной услуги можно получить: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-  в Администрации городского поселения «Город Балей» по адресу: Забайкальский край, Балейский район, г. Балей, ул. Советская,24.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По телефонам: 8(30232)5-12-59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График работы:   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понедельник -  четверг: с 8.30 до 17.45;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 пятница с 8.30 до 16.30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перерыв – с 13.00 до 14.00,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выходные – суббота, воскресенье;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- в Балейском филиале КГАУ «МФЦ Забайкальского края» по адресу: Забайкальский край, Балейский район, г. Балей, ул. Погодаева, 64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По телефонам КГАУ «МФЦ Забайкальского края»: 8(30232) 5-15-24, 8(30232) 5-15-44; 8-800-234-0175 (бесплатная линия)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График работы МФЦ: 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Понедельник, среда, четверг – с 08 ч. 00 мин. до 17 ч 00 мин. без перерыва;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Вторник –  с 08ч 00мин. до 20 ч. 00 мин. без перерыва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Пятница –  с 08ч 00мин. до 14 ч. 00 мин. без перерыва</w:t>
      </w:r>
    </w:p>
    <w:p w:rsidR="002068FE" w:rsidRDefault="0000029E" w:rsidP="0000029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суббота, воскресенье: выходные дни</w:t>
      </w:r>
      <w:r>
        <w:rPr>
          <w:rFonts w:ascii="Times New Roman" w:hAnsi="Times New Roman"/>
          <w:sz w:val="28"/>
          <w:szCs w:val="28"/>
        </w:rPr>
        <w:t>.</w:t>
      </w:r>
    </w:p>
    <w:p w:rsidR="0000029E" w:rsidRPr="0000029E" w:rsidRDefault="0000029E" w:rsidP="0000029E">
      <w:pPr>
        <w:ind w:firstLine="708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 w:rsidRPr="0000029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п.п. 2.1.1., п.2.1</w:t>
      </w:r>
      <w:r w:rsidRPr="0000029E">
        <w:rPr>
          <w:rFonts w:ascii="Times New Roman" w:hAnsi="Times New Roman"/>
          <w:i/>
          <w:sz w:val="28"/>
          <w:szCs w:val="28"/>
        </w:rPr>
        <w:t>. в ред. Постановления от 20 апреля 2018 № 347)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2.1.2. Консультации по процедуре предоставления муниципальной услуги, в том числе о ходе предоставления муниципальной услуги могут предоставляться по устным и письменным обращениям, по телефону, по электронной почте.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2.1.3. При осуществлении консультирования специалист отдела предоставляют информацию:</w:t>
      </w:r>
    </w:p>
    <w:p w:rsidR="002068FE" w:rsidRPr="00EC09E3" w:rsidRDefault="002068FE" w:rsidP="002068FE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об источниках получения документов, представляемых застройщиком (или представителем застройщика);</w:t>
      </w:r>
    </w:p>
    <w:p w:rsidR="002068FE" w:rsidRPr="00EC09E3" w:rsidRDefault="002068FE" w:rsidP="002068FE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 времени приема и выдачи документов в администрации;</w:t>
      </w:r>
    </w:p>
    <w:p w:rsidR="002068FE" w:rsidRPr="00EC09E3" w:rsidRDefault="002068FE" w:rsidP="002068FE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2068FE" w:rsidRPr="00EC09E3" w:rsidRDefault="002068FE" w:rsidP="002068FE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lastRenderedPageBreak/>
        <w:t xml:space="preserve">о входящих номерах, под которыми зарегистрированы заявления о выдаче разрешения на строительство в системе делопроизводства администрации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/>
          <w:sz w:val="28"/>
          <w:szCs w:val="28"/>
        </w:rPr>
        <w:t>;</w:t>
      </w:r>
    </w:p>
    <w:p w:rsidR="002068FE" w:rsidRPr="00EC09E3" w:rsidRDefault="002068FE" w:rsidP="002068FE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 наименовании нормативных правовых актов по вопросам выдачи разрешений на строительство, их реквизиты;</w:t>
      </w:r>
    </w:p>
    <w:p w:rsidR="002068FE" w:rsidRPr="00EC09E3" w:rsidRDefault="002068FE" w:rsidP="002068FE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 перечне необходимых документов для получения разрешения на строительство;</w:t>
      </w:r>
    </w:p>
    <w:p w:rsidR="002068FE" w:rsidRPr="00EC09E3" w:rsidRDefault="002068FE" w:rsidP="002068FE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 месте размещения на Интернет-сайте справочных материалов по вопросам выдачи разрешений на строительство.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2.1.4. Время ожидания в очереди при личном обращении застройщика (представителя застройщика) за получением консультации не должно превышать 20 минут.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2.1.5. Время разговора со специалистом администрации в порядке консультирования по телефону ограничивается 10 минутами.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2.1.6. При ответах на телефонные звонки и устные обращения специалисты </w:t>
      </w:r>
      <w:r w:rsidR="001A3056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отдела подробно, </w:t>
      </w:r>
      <w:r w:rsidR="001A3056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в вежливой (корректной) форме информируют обратившихся по интересующим их вопросам. Ответ на телефонный</w:t>
      </w:r>
      <w:r w:rsidR="001A3056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 звонок </w:t>
      </w:r>
      <w:r w:rsidR="001A3056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должен начинаться с информации о наименовании органа, </w:t>
      </w:r>
      <w:r w:rsidR="001A3056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в который позвонил заявитель, фамилии, имени, отчестве и должности специалиста, принявшего телефонный звонок.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При невозможности специалиста администрации, принявшего звонок, самостоятельно </w:t>
      </w:r>
      <w:r w:rsidR="001A3056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ответить на поставленные вопросы, телефонный звонок должен быть переадресован другому специалисту.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Допустимо </w:t>
      </w:r>
      <w:r w:rsidR="001A3056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не более</w:t>
      </w:r>
      <w:r w:rsidR="001A3056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одной переадресации принятого телефонного звонка.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2.1.8. </w:t>
      </w:r>
      <w:r w:rsidR="001A3056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обращениям, в том числе направленным в адрес администрации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EC09E3">
        <w:rPr>
          <w:rFonts w:ascii="Times New Roman" w:hAnsi="Times New Roman"/>
          <w:sz w:val="28"/>
          <w:szCs w:val="28"/>
        </w:rPr>
        <w:t>, отдела в электронном виде, ответ на обращение направляется в адрес заявителя в срок, не превышающий 30 дней со дня регистрации письменного обращения.</w:t>
      </w:r>
    </w:p>
    <w:p w:rsidR="00F1642B" w:rsidRDefault="002068FE" w:rsidP="00F1642B">
      <w:pPr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>2.2.</w:t>
      </w:r>
      <w:r w:rsidR="00F1642B" w:rsidRPr="00F1642B">
        <w:t xml:space="preserve"> </w:t>
      </w:r>
      <w:r w:rsidR="00F1642B" w:rsidRPr="00F1642B">
        <w:rPr>
          <w:rFonts w:ascii="Times New Roman" w:hAnsi="Times New Roman"/>
          <w:bCs/>
          <w:sz w:val="28"/>
          <w:szCs w:val="28"/>
        </w:rPr>
        <w:t>Срок предоставления муниципальной услуги не должен превышать семи рабочих дней со дня получения заявления о выдаче разрешения на строительство, за исключением случая, предусмотренного частью 11.1ГрК РФ</w:t>
      </w:r>
      <w:r w:rsidR="00F1642B">
        <w:rPr>
          <w:rFonts w:ascii="Times New Roman" w:hAnsi="Times New Roman"/>
          <w:bCs/>
          <w:sz w:val="28"/>
          <w:szCs w:val="28"/>
        </w:rPr>
        <w:t>.</w:t>
      </w:r>
    </w:p>
    <w:p w:rsidR="00F1642B" w:rsidRPr="00EC09E3" w:rsidRDefault="00F1642B" w:rsidP="00F1642B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пункт 2.2. в ред. Постановления от 29.05.2019 № 275)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 xml:space="preserve">2.3. Основанием для отказа в предоставлении государственной услуги является: 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1) отсутствие в представленных застройщиком или представителем застройщика материалах любого из документов, указанных в приложении 2 к административному регламенту.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2) несоответствие представленных застройщиком или представителем застройщика документов требованиям градостроительного плана земельного участка,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а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также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>2.4. Предоставление муниципальной услуги осуществляется на бесплатной основе.</w:t>
      </w:r>
    </w:p>
    <w:p w:rsidR="002068FE" w:rsidRPr="00EC09E3" w:rsidRDefault="002068FE" w:rsidP="002068FE">
      <w:pPr>
        <w:jc w:val="center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lastRenderedPageBreak/>
        <w:t xml:space="preserve">а) прием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и регистрация заявления о выдаче разрешения на строительство;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б) рассмотрение заявления о выдаче разрешения на строительство и документов, прилагаемых к заявлению;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в) выдача застройщику (представителю застройщика) разрешения на строительство или отказ в его выдаче.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Блок-схема порядка предоставления муниципальной услуги приведена в приложении 1 к настоящему административному регламенту.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>3.1. Прием и регистрация заявления о выдаче разрешения на строительство.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в администрацию </w:t>
      </w:r>
      <w:r w:rsidR="00252022">
        <w:rPr>
          <w:rFonts w:ascii="Times New Roman" w:hAnsi="Times New Roman"/>
          <w:sz w:val="28"/>
          <w:szCs w:val="28"/>
        </w:rPr>
        <w:t xml:space="preserve">городского поселения «Город Балей» </w:t>
      </w:r>
      <w:r w:rsidRPr="00EC09E3">
        <w:rPr>
          <w:rFonts w:ascii="Times New Roman" w:hAnsi="Times New Roman"/>
          <w:sz w:val="28"/>
          <w:szCs w:val="28"/>
        </w:rPr>
        <w:t>заявления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о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выдаче разрешения на строительство (приложение 3 к настоящему административному регламенту) (далее – заявление) с приложением к нему документов, указанных в приложении 2 к настоящему административному регламенту (далее – документы, прилагаемые к заявлению).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3.1.2. Заявление и документы, прилагаемые к заявлению, подаются застройщиком (представителем застройщика) в администрацию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EC09E3">
        <w:rPr>
          <w:rFonts w:ascii="Times New Roman" w:hAnsi="Times New Roman"/>
          <w:sz w:val="28"/>
          <w:szCs w:val="28"/>
        </w:rPr>
        <w:t xml:space="preserve"> и регистрируется в день поступления заявления в журнале путем внесения в неё записи, которая содержит: входящий номер; дату приема заявления; наименование застройщика.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3.1.3. Результатом административной процедуры является передача заявления и документов, прилагаемых к заявлению Главе администрации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252022" w:rsidRPr="00EC09E3">
        <w:rPr>
          <w:rFonts w:ascii="Times New Roman" w:hAnsi="Times New Roman"/>
          <w:sz w:val="28"/>
          <w:szCs w:val="28"/>
        </w:rPr>
        <w:t>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3.1.4. Максимальный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срок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выполнения административной процедуры не должен превышать одного дня со дня поступления заявления.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 xml:space="preserve">3.2. Рассмотрение документов и подготовка проекта разрешения на строительство или письма об отказе в выдаче разрешения на строительство. 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поступление заявления и документов,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прилагаемых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к заявлению с резолюцией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EC09E3">
        <w:rPr>
          <w:rFonts w:ascii="Times New Roman" w:hAnsi="Times New Roman"/>
          <w:sz w:val="28"/>
          <w:szCs w:val="28"/>
        </w:rPr>
        <w:t xml:space="preserve"> специалисту по архитектуре, градостроительству администрации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252022" w:rsidRPr="00EC09E3">
        <w:rPr>
          <w:rFonts w:ascii="Times New Roman" w:hAnsi="Times New Roman"/>
          <w:sz w:val="28"/>
          <w:szCs w:val="28"/>
        </w:rPr>
        <w:t>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3.2.2. Специалист администрации: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1) проводит проверку наличия документов, прилагаемых к заявлению;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2) проводит проверку соответствия проектной документации требованиям градостроительного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плана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земельного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участка, красным линиям, разрешению на отклонение от предельных параметров разрешенного строительства,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реконструкции (в случае, если застройщику было предоставлено такое разрешение);</w:t>
      </w:r>
    </w:p>
    <w:p w:rsidR="002068FE" w:rsidRPr="00EC09E3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3) по результатам рассмотрения заявления и документов, прилагаемых к заявлению: в случае наличия всех документов, прилагаемых к заявлению и соответствия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проектной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документации требованиям, указанным в подпункте 2 настоящего пункта - заполняет форму разрешения на строительство в двух экземплярах; в случае наличия оснований для отказа, указанных в пункте 2.3 настоящего Административного регламента – готовит письмо об отказе в </w:t>
      </w:r>
      <w:r w:rsidRPr="00EC09E3">
        <w:rPr>
          <w:rFonts w:ascii="Times New Roman" w:hAnsi="Times New Roman"/>
          <w:sz w:val="28"/>
          <w:szCs w:val="28"/>
        </w:rPr>
        <w:lastRenderedPageBreak/>
        <w:t>выдаче разрешения на строительство с указанием причин отказа.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3.2.3. Максимальный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срок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должен превышать восьми дней.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>3.3. Выдача застройщику (представителю застройщика) разрешения на строительство или отказ в его выдаче.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поступление специалисту подписанного Главой администрации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3926EE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заявления о выдаче разрешения на строительство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или письма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об отказе в выдаче разрешения на строительство.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3.3.2. Специалист </w:t>
      </w:r>
      <w:r w:rsidR="00243DE6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после получения подписанного Главой администрации </w:t>
      </w:r>
      <w:r w:rsidR="0025202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EC09E3">
        <w:rPr>
          <w:rFonts w:ascii="Times New Roman" w:hAnsi="Times New Roman"/>
          <w:sz w:val="28"/>
          <w:szCs w:val="28"/>
        </w:rPr>
        <w:t xml:space="preserve"> заявления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 о выдаче  разрешения на строительство или письма об отказе в выдаче разрешения на строительство: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1) в течение 10 минут регистрирует данное заявление о выдаче разрешения на строительство или письмо об отказе в выдаче разрешения на строительство в журнале регистрации;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2) в течение одного дня информирует застройщика (представителя застройщика)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о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принятом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решении (о выдаче разрешения на строительство или об отказе в выдаче разрешения на строительство) по телефону (если в заявлении указан контактный телефон) или направляет застройщику письменное уведомление;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3) в течение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10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минут выдает застройщику (представителю застройщика) под роспись в регистрационном журнале один экземпляр разрешения на строительство или передает письмо об отказе в выдаче разрешения на строительство с документами, прилагаемыми к заявлению.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4) в течение 5 минут помещает в дело заявление о выдаче разрешения на строительство и второй экземпляр разрешения на строительство с прилагаемыми к заявлению документами или письмо об отказе в выдаче разрешения на строительство.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3.3.3. Результатом административной процедуры являются: выдача разрешения на строительство или выдача письма об отказе в выдаче разрешения на строительство с возвратом прилагаемых к заявлению документов.</w:t>
      </w:r>
    </w:p>
    <w:p w:rsidR="002068FE" w:rsidRPr="00EC09E3" w:rsidRDefault="002068FE" w:rsidP="002068FE">
      <w:pPr>
        <w:jc w:val="center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4.1. Контроль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за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полнотой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и качеством предоставляемой муниципальной услуги включает в себя проведение плановых и внеплановых проверок.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услуги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осуществляется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="00243DE6">
        <w:rPr>
          <w:rFonts w:ascii="Times New Roman" w:hAnsi="Times New Roman"/>
          <w:sz w:val="28"/>
          <w:szCs w:val="28"/>
        </w:rPr>
        <w:t>начальником отдела ответственного за предоставление муниципальной услуги</w:t>
      </w:r>
      <w:r w:rsidR="00252022" w:rsidRPr="00EC09E3">
        <w:rPr>
          <w:rFonts w:ascii="Times New Roman" w:hAnsi="Times New Roman"/>
          <w:sz w:val="28"/>
          <w:szCs w:val="28"/>
        </w:rPr>
        <w:t>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настоящего регламента.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Периодичность осуществления текущего контроля один раз в течении месяца.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годового плана работы администрации.</w:t>
      </w:r>
    </w:p>
    <w:p w:rsidR="002068FE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(комплексная проверка), либо </w:t>
      </w:r>
      <w:r w:rsidRPr="00EC09E3">
        <w:rPr>
          <w:rFonts w:ascii="Times New Roman" w:hAnsi="Times New Roman"/>
          <w:sz w:val="28"/>
          <w:szCs w:val="28"/>
        </w:rPr>
        <w:lastRenderedPageBreak/>
        <w:t>отдельные вопросы (тематическая проверка).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Проверка также может проводиться по обращению застройщика (внеплановая проверка).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068FE" w:rsidRPr="00EC09E3" w:rsidRDefault="002068FE" w:rsidP="002068FE">
      <w:pPr>
        <w:jc w:val="center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>5.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5.1. Действие (бездействие) должностного лица администрации, участвующего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 xml:space="preserve"> в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предоставлении муниципальной услуги, и решение, принятые в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ходе 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предоставления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муниципальной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услуги, </w:t>
      </w:r>
      <w:r w:rsidR="00276379">
        <w:rPr>
          <w:rFonts w:ascii="Times New Roman" w:hAnsi="Times New Roman"/>
          <w:sz w:val="28"/>
          <w:szCs w:val="28"/>
        </w:rPr>
        <w:t xml:space="preserve">  </w:t>
      </w:r>
      <w:r w:rsidRPr="00EC09E3">
        <w:rPr>
          <w:rFonts w:ascii="Times New Roman" w:hAnsi="Times New Roman"/>
          <w:sz w:val="28"/>
          <w:szCs w:val="28"/>
        </w:rPr>
        <w:t>могут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быть</w:t>
      </w:r>
      <w:r w:rsidR="00276379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обжалованы заявителем в досудебном (внесудебном) порядке.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5.2. Основанием для начала процедуры досудебного (внесудебного) обжалования является обращение (жалоба) (далее – жалоба) заявителя на действие (бездействие) должностного лица администрации, участвующего в предоставлении муниципальной услуги, и решение, принятое в ходе предоставления муниципальной услуги, которое может быть подано:</w:t>
      </w:r>
    </w:p>
    <w:p w:rsidR="002068FE" w:rsidRPr="00252022" w:rsidRDefault="002068FE" w:rsidP="002068FE">
      <w:pPr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252022">
        <w:rPr>
          <w:rFonts w:ascii="Times New Roman" w:hAnsi="Times New Roman"/>
          <w:sz w:val="28"/>
          <w:szCs w:val="28"/>
        </w:rPr>
        <w:t xml:space="preserve">городского поселения «Город Балей», </w:t>
      </w:r>
      <w:r>
        <w:rPr>
          <w:rFonts w:ascii="Times New Roman" w:hAnsi="Times New Roman"/>
          <w:sz w:val="28"/>
          <w:szCs w:val="28"/>
        </w:rPr>
        <w:t xml:space="preserve">устно </w:t>
      </w:r>
      <w:r w:rsidRPr="00EC09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ибо письменно,</w:t>
      </w:r>
      <w:r w:rsidRPr="00EC09E3">
        <w:rPr>
          <w:rFonts w:ascii="Times New Roman" w:hAnsi="Times New Roman"/>
          <w:sz w:val="28"/>
          <w:szCs w:val="28"/>
        </w:rPr>
        <w:t xml:space="preserve"> по телефону </w:t>
      </w:r>
      <w:r w:rsidR="00252022">
        <w:rPr>
          <w:rFonts w:ascii="Times New Roman" w:hAnsi="Times New Roman"/>
          <w:sz w:val="28"/>
          <w:szCs w:val="28"/>
        </w:rPr>
        <w:t>8(30232)5-15-66</w:t>
      </w:r>
      <w:r w:rsidRPr="00EC09E3">
        <w:rPr>
          <w:rFonts w:ascii="Times New Roman" w:hAnsi="Times New Roman"/>
          <w:sz w:val="28"/>
          <w:szCs w:val="28"/>
        </w:rPr>
        <w:t xml:space="preserve">; по электронной почте: </w:t>
      </w:r>
      <w:r w:rsidR="00252022">
        <w:rPr>
          <w:rFonts w:ascii="Times New Roman" w:hAnsi="Times New Roman"/>
          <w:sz w:val="28"/>
          <w:szCs w:val="28"/>
          <w:lang w:val="en-US"/>
        </w:rPr>
        <w:t>adm</w:t>
      </w:r>
      <w:r w:rsidR="00252022" w:rsidRPr="00252022">
        <w:rPr>
          <w:rFonts w:ascii="Times New Roman" w:hAnsi="Times New Roman"/>
          <w:sz w:val="28"/>
          <w:szCs w:val="28"/>
        </w:rPr>
        <w:t>-</w:t>
      </w:r>
      <w:r w:rsidR="00252022">
        <w:rPr>
          <w:rFonts w:ascii="Times New Roman" w:hAnsi="Times New Roman"/>
          <w:sz w:val="28"/>
          <w:szCs w:val="28"/>
          <w:lang w:val="en-US"/>
        </w:rPr>
        <w:t>gorod</w:t>
      </w:r>
      <w:r w:rsidR="00252022" w:rsidRPr="00252022">
        <w:rPr>
          <w:rFonts w:ascii="Times New Roman" w:hAnsi="Times New Roman"/>
          <w:sz w:val="28"/>
          <w:szCs w:val="28"/>
        </w:rPr>
        <w:t>-</w:t>
      </w:r>
      <w:r w:rsidR="00252022">
        <w:rPr>
          <w:rFonts w:ascii="Times New Roman" w:hAnsi="Times New Roman"/>
          <w:sz w:val="28"/>
          <w:szCs w:val="28"/>
          <w:lang w:val="en-US"/>
        </w:rPr>
        <w:t>baley</w:t>
      </w:r>
      <w:r w:rsidR="00252022" w:rsidRPr="00252022">
        <w:rPr>
          <w:rFonts w:ascii="Times New Roman" w:hAnsi="Times New Roman"/>
          <w:sz w:val="28"/>
          <w:szCs w:val="28"/>
        </w:rPr>
        <w:t>@</w:t>
      </w:r>
      <w:r w:rsidR="00252022">
        <w:rPr>
          <w:rFonts w:ascii="Times New Roman" w:hAnsi="Times New Roman"/>
          <w:sz w:val="28"/>
          <w:szCs w:val="28"/>
          <w:lang w:val="en-US"/>
        </w:rPr>
        <w:t>yandex</w:t>
      </w:r>
      <w:r w:rsidR="00252022" w:rsidRPr="00252022">
        <w:rPr>
          <w:rFonts w:ascii="Times New Roman" w:hAnsi="Times New Roman"/>
          <w:sz w:val="28"/>
          <w:szCs w:val="28"/>
        </w:rPr>
        <w:t>.</w:t>
      </w:r>
      <w:r w:rsidR="00252022">
        <w:rPr>
          <w:rFonts w:ascii="Times New Roman" w:hAnsi="Times New Roman"/>
          <w:sz w:val="28"/>
          <w:szCs w:val="28"/>
          <w:lang w:val="en-US"/>
        </w:rPr>
        <w:t>ru</w:t>
      </w:r>
      <w:r w:rsidR="00252022">
        <w:rPr>
          <w:rFonts w:ascii="Times New Roman" w:hAnsi="Times New Roman"/>
          <w:sz w:val="28"/>
          <w:szCs w:val="28"/>
        </w:rPr>
        <w:t>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5.3. В письменной жалобе указываются: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фамилия, имя, отчество заявителя;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полное наименование юридического лица;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предмет жалобы;</w:t>
      </w:r>
    </w:p>
    <w:p w:rsidR="002068FE" w:rsidRPr="00EC09E3" w:rsidRDefault="002068FE" w:rsidP="002068FE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подпись заявителя и дата, печать юридического лица;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жалобы в случае обращения на Интернет-сайт или по электронной почте.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5.4. Письменная жалоба рассматривается в течение 30 дней со дня ее регистрации.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5.5. Заявитель вправе при рассмотрении жалобы представлять дополнительные документы и материалы либо обращаться с просьбой об их истребовании.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5.6. В случае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если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в письменной жалобе заявителя содержится вопрос, на который 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ему 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многократно давались письменные ответы по существу в связи с ранее направляемыми в отдел жалобами, и при этом в жалобе не приводятся новые доводы или обстоятельства, начальник отдела вправе принять решение о безосновательности очередного обращения с жалобой и прекращении переписки по данному вопросу. О данном решении в адрес заявителя направляется письменное уведомление.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5.7. Если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в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результате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рассмотрения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 жалоба 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признана обоснованной, то принимается решение об осуществлении действий по предоставлению муниципальной услуги. При этом заявителю направляется письменное уведомление 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о 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 xml:space="preserve">принятом </w:t>
      </w:r>
      <w:r w:rsidR="002953F2"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решении и действиях, осуществляемых в соответствии с принятым решением, в течение трех рабочих дней после принятия соответствующего решения.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5.8. Если в ходе рассмотрения жалобы признано необоснованным, </w:t>
      </w:r>
      <w:r w:rsidRPr="00EC09E3">
        <w:rPr>
          <w:rFonts w:ascii="Times New Roman" w:hAnsi="Times New Roman"/>
          <w:sz w:val="28"/>
          <w:szCs w:val="28"/>
        </w:rPr>
        <w:lastRenderedPageBreak/>
        <w:t>заявителю направляется письменное уведомление о результате рассмотрения жалобы с указанием причин, по которым она признана необоснованной, в течение трех рабочих дней после принятия решения.</w:t>
      </w:r>
    </w:p>
    <w:p w:rsidR="002068FE" w:rsidRPr="00EC09E3" w:rsidRDefault="002068FE" w:rsidP="002068FE">
      <w:pPr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068FE" w:rsidRPr="00EC09E3" w:rsidRDefault="002068FE" w:rsidP="002068FE">
      <w:pPr>
        <w:jc w:val="center"/>
        <w:textAlignment w:val="top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______________________________</w:t>
      </w:r>
    </w:p>
    <w:p w:rsidR="002068FE" w:rsidRPr="00EC09E3" w:rsidRDefault="002068FE" w:rsidP="002953F2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br w:type="page"/>
      </w:r>
      <w:r w:rsidRPr="00EC09E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4791E" w:rsidRDefault="002068FE" w:rsidP="002068FE">
      <w:pPr>
        <w:jc w:val="right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</w:p>
    <w:p w:rsidR="00D4791E" w:rsidRDefault="00252022" w:rsidP="002068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«Город Балей»</w:t>
      </w:r>
    </w:p>
    <w:p w:rsidR="00D4791E" w:rsidRDefault="00252022" w:rsidP="002068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8FE" w:rsidRPr="00EC09E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D4791E" w:rsidRDefault="002068FE" w:rsidP="002068F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 «</w:t>
      </w:r>
      <w:r w:rsidR="003926EE">
        <w:rPr>
          <w:rFonts w:ascii="Times New Roman" w:hAnsi="Times New Roman"/>
          <w:sz w:val="28"/>
          <w:szCs w:val="28"/>
        </w:rPr>
        <w:t>Выдача разрешений</w:t>
      </w:r>
      <w:r w:rsidRPr="00EC09E3">
        <w:rPr>
          <w:rFonts w:ascii="Times New Roman" w:hAnsi="Times New Roman"/>
          <w:sz w:val="28"/>
          <w:szCs w:val="28"/>
        </w:rPr>
        <w:t xml:space="preserve"> на строительство, </w:t>
      </w:r>
    </w:p>
    <w:p w:rsidR="00D4791E" w:rsidRDefault="002068FE" w:rsidP="002068F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реконструкцию, капитальный ремонт </w:t>
      </w:r>
    </w:p>
    <w:p w:rsidR="002068FE" w:rsidRPr="00EC09E3" w:rsidRDefault="002068FE" w:rsidP="002068F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2068FE" w:rsidRPr="00EC09E3" w:rsidRDefault="002068FE" w:rsidP="002068F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8FE" w:rsidRPr="00EC09E3" w:rsidRDefault="002068FE" w:rsidP="002068FE">
      <w:pPr>
        <w:jc w:val="center"/>
        <w:rPr>
          <w:rFonts w:ascii="Times New Roman" w:hAnsi="Times New Roman"/>
          <w:sz w:val="28"/>
          <w:szCs w:val="28"/>
        </w:rPr>
      </w:pPr>
    </w:p>
    <w:p w:rsidR="002068FE" w:rsidRPr="00835F51" w:rsidRDefault="002068FE" w:rsidP="002068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Блок-схема</w:t>
      </w:r>
    </w:p>
    <w:p w:rsidR="002068FE" w:rsidRPr="00835F51" w:rsidRDefault="002068FE" w:rsidP="002068FE">
      <w:pPr>
        <w:jc w:val="center"/>
        <w:rPr>
          <w:rFonts w:ascii="Times New Roman" w:hAnsi="Times New Roman"/>
        </w:rPr>
      </w:pPr>
      <w:r w:rsidRPr="00835F51">
        <w:rPr>
          <w:rFonts w:ascii="Times New Roman" w:hAnsi="Times New Roman"/>
        </w:rPr>
        <w:t>предоставления муниципальной услуги</w:t>
      </w:r>
    </w:p>
    <w:p w:rsidR="002068FE" w:rsidRPr="00D4791E" w:rsidRDefault="002068FE" w:rsidP="002068FE">
      <w:pPr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863"/>
      </w:tblGrid>
      <w:tr w:rsidR="002068FE" w:rsidRPr="00835F51" w:rsidTr="00E12811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35F51">
              <w:rPr>
                <w:rFonts w:ascii="Times New Roman" w:hAnsi="Times New Roman"/>
              </w:rPr>
              <w:t>Подача заявления о выдаче разрешения на строительство с приложением документов</w:t>
            </w:r>
          </w:p>
        </w:tc>
      </w:tr>
    </w:tbl>
    <w:p w:rsidR="002068FE" w:rsidRPr="00835F51" w:rsidRDefault="00643CBD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left:0;text-align:left;z-index:1;visibility:visible;mso-position-horizontal-relative:text;mso-position-vertical-relative:text" from="234pt,.15pt" to="23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" strokeweight=".26mm">
            <v:stroke endarrow="block" joinstyle="miter"/>
          </v:line>
        </w:pict>
      </w:r>
    </w:p>
    <w:p w:rsidR="002068FE" w:rsidRPr="00835F51" w:rsidRDefault="002068FE" w:rsidP="00206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>
          <w:rFonts w:ascii="Times New Roman" w:hAnsi="Times New Roman"/>
        </w:rPr>
      </w:pPr>
      <w:r w:rsidRPr="00835F51">
        <w:rPr>
          <w:rFonts w:ascii="Times New Roman" w:hAnsi="Times New Roman"/>
        </w:rPr>
        <w:t>Прием и регистрация заявления о выдаче разрешения на строительство</w:t>
      </w:r>
    </w:p>
    <w:p w:rsidR="002068FE" w:rsidRPr="00835F51" w:rsidRDefault="00643CBD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;visibility:visible" from="234pt,.55pt" to="23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" strokeweight=".26mm">
            <v:stroke endarrow="block" joinstyle="miter"/>
          </v:line>
        </w:pict>
      </w:r>
    </w:p>
    <w:p w:rsidR="002068FE" w:rsidRPr="00835F51" w:rsidRDefault="002068FE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68FE" w:rsidRPr="00835F51" w:rsidRDefault="002068FE" w:rsidP="002068F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 w:rsidRPr="00835F51">
        <w:rPr>
          <w:rFonts w:ascii="Times New Roman" w:hAnsi="Times New Roman"/>
        </w:rPr>
        <w:t xml:space="preserve">Рассмотрение </w:t>
      </w:r>
      <w:r w:rsidR="002953F2">
        <w:rPr>
          <w:rFonts w:ascii="Times New Roman" w:hAnsi="Times New Roman"/>
        </w:rPr>
        <w:t xml:space="preserve"> </w:t>
      </w:r>
      <w:r w:rsidRPr="00835F51">
        <w:rPr>
          <w:rFonts w:ascii="Times New Roman" w:hAnsi="Times New Roman"/>
        </w:rPr>
        <w:t>заявления</w:t>
      </w:r>
      <w:r w:rsidR="002953F2">
        <w:rPr>
          <w:rFonts w:ascii="Times New Roman" w:hAnsi="Times New Roman"/>
        </w:rPr>
        <w:t xml:space="preserve"> </w:t>
      </w:r>
      <w:r w:rsidRPr="00835F51">
        <w:rPr>
          <w:rFonts w:ascii="Times New Roman" w:hAnsi="Times New Roman"/>
        </w:rPr>
        <w:t xml:space="preserve"> о выдаче</w:t>
      </w:r>
      <w:r w:rsidR="002953F2">
        <w:rPr>
          <w:rFonts w:ascii="Times New Roman" w:hAnsi="Times New Roman"/>
        </w:rPr>
        <w:t xml:space="preserve"> </w:t>
      </w:r>
      <w:r w:rsidRPr="00835F51">
        <w:rPr>
          <w:rFonts w:ascii="Times New Roman" w:hAnsi="Times New Roman"/>
        </w:rPr>
        <w:t xml:space="preserve"> разрешения на строительство и документов, прилагаемых к заявлению</w:t>
      </w:r>
    </w:p>
    <w:p w:rsidR="002068FE" w:rsidRPr="00835F51" w:rsidRDefault="00643CBD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6" o:spid="_x0000_s1028" style="position:absolute;left:0;text-align:left;z-index:3;visibility:visible" from="99pt,1.55pt" to="9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5" o:spid="_x0000_s1029" style="position:absolute;left:0;text-align:left;z-index:4;visibility:visible" from="378pt,3.4pt" to="37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" strokeweight=".26mm">
            <v:stroke endarrow="block" joinstyle="miter"/>
          </v:line>
        </w:pict>
      </w:r>
    </w:p>
    <w:p w:rsidR="002068FE" w:rsidRPr="00835F51" w:rsidRDefault="002068FE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428"/>
        <w:gridCol w:w="1080"/>
        <w:gridCol w:w="4355"/>
      </w:tblGrid>
      <w:tr w:rsidR="002068FE" w:rsidRPr="00835F51" w:rsidTr="00E12811">
        <w:trPr>
          <w:trHeight w:val="82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8FE" w:rsidRPr="00835F51" w:rsidRDefault="00643CBD" w:rsidP="00E1281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30" style="position:absolute;left:0;text-align:left;z-index:5;visibility:visible" from="99.5pt,41.95pt" to="99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" strokeweight=".26mm">
                  <v:stroke endarrow="block" joinstyle="miter"/>
                </v:line>
              </w:pict>
            </w:r>
            <w:r w:rsidR="002068FE" w:rsidRPr="00835F51">
              <w:rPr>
                <w:rFonts w:ascii="Times New Roman" w:hAnsi="Times New Roman" w:cs="Times New Roman"/>
                <w:sz w:val="24"/>
                <w:szCs w:val="24"/>
              </w:rPr>
              <w:t>Заполнение формы разрешения на строительство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68FE" w:rsidRPr="00835F51" w:rsidRDefault="002068FE" w:rsidP="00E1281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FE" w:rsidRPr="00835F51" w:rsidRDefault="00643CBD" w:rsidP="00E1281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31" style="position:absolute;left:0;text-align:left;z-index:6;visibility:visible;mso-position-horizontal-relative:text;mso-position-vertical-relative:text" from="111.85pt,41.95pt" to="111.8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" strokeweight=".26mm">
                  <v:stroke endarrow="block" joinstyle="miter"/>
                </v:line>
              </w:pict>
            </w:r>
            <w:r w:rsidR="002068FE" w:rsidRPr="00835F51">
              <w:rPr>
                <w:rFonts w:ascii="Times New Roman" w:hAnsi="Times New Roman" w:cs="Times New Roman"/>
                <w:sz w:val="24"/>
                <w:szCs w:val="24"/>
              </w:rPr>
              <w:t>Подготовка письма об отказе в выдаче разрешения на строительство</w:t>
            </w:r>
          </w:p>
        </w:tc>
      </w:tr>
    </w:tbl>
    <w:p w:rsidR="002068FE" w:rsidRPr="00835F51" w:rsidRDefault="002068FE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68FE" w:rsidRPr="00835F51" w:rsidRDefault="002068FE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A0" w:firstRow="1" w:lastRow="0" w:firstColumn="1" w:lastColumn="0" w:noHBand="0" w:noVBand="0"/>
      </w:tblPr>
      <w:tblGrid>
        <w:gridCol w:w="9935"/>
      </w:tblGrid>
      <w:tr w:rsidR="002068FE" w:rsidRPr="00835F51" w:rsidTr="00E12811"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FE" w:rsidRPr="00835F51" w:rsidRDefault="002068FE" w:rsidP="00E1281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1">
              <w:rPr>
                <w:rFonts w:ascii="Times New Roman" w:hAnsi="Times New Roman" w:cs="Times New Roman"/>
                <w:sz w:val="24"/>
                <w:szCs w:val="24"/>
              </w:rPr>
              <w:t>Регистрация разрешения на строительство, письма об отказе</w:t>
            </w:r>
          </w:p>
          <w:p w:rsidR="002068FE" w:rsidRPr="00835F51" w:rsidRDefault="002068FE" w:rsidP="00E128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1">
              <w:rPr>
                <w:rFonts w:ascii="Times New Roman" w:hAnsi="Times New Roman" w:cs="Times New Roman"/>
                <w:sz w:val="24"/>
                <w:szCs w:val="24"/>
              </w:rPr>
              <w:t>в выдаче разрешения на строительство,</w:t>
            </w:r>
          </w:p>
        </w:tc>
      </w:tr>
    </w:tbl>
    <w:p w:rsidR="002068FE" w:rsidRPr="00835F51" w:rsidRDefault="00643CBD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32" style="position:absolute;left:0;text-align:left;z-index:7;visibility:visible;mso-position-horizontal-relative:text;mso-position-vertical-relative:text" from="99pt,0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" o:spid="_x0000_s1033" style="position:absolute;left:0;text-align:left;z-index:8;visibility:visible;mso-position-horizontal-relative:text;mso-position-vertical-relative:text" from="378pt,0" to="37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" strokeweight=".26mm">
            <v:stroke endarrow="block" joinstyle="miter"/>
          </v:line>
        </w:pict>
      </w:r>
    </w:p>
    <w:p w:rsidR="002068FE" w:rsidRPr="00835F51" w:rsidRDefault="002068FE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428"/>
        <w:gridCol w:w="1080"/>
        <w:gridCol w:w="4355"/>
      </w:tblGrid>
      <w:tr w:rsidR="002068FE" w:rsidRPr="00835F51" w:rsidTr="00E1281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68FE" w:rsidRPr="00835F51" w:rsidRDefault="002068FE" w:rsidP="00E1281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FE" w:rsidRPr="00835F51" w:rsidRDefault="002068FE" w:rsidP="00E1281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1">
              <w:rPr>
                <w:rFonts w:ascii="Times New Roman" w:hAnsi="Times New Roman" w:cs="Times New Roman"/>
                <w:sz w:val="24"/>
                <w:szCs w:val="24"/>
              </w:rPr>
              <w:t>Выдача письма об отказе в выдаче разрешения на строительство</w:t>
            </w:r>
          </w:p>
        </w:tc>
      </w:tr>
    </w:tbl>
    <w:p w:rsidR="002068FE" w:rsidRPr="00835F51" w:rsidRDefault="002068FE" w:rsidP="002068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68FE" w:rsidRPr="00835F51" w:rsidRDefault="002068FE" w:rsidP="002068FE">
      <w:pPr>
        <w:jc w:val="both"/>
        <w:rPr>
          <w:rFonts w:ascii="Times New Roman" w:hAnsi="Times New Roman"/>
        </w:rPr>
      </w:pPr>
    </w:p>
    <w:p w:rsidR="002068FE" w:rsidRPr="00835F51" w:rsidRDefault="002068FE" w:rsidP="002068FE">
      <w:pPr>
        <w:jc w:val="both"/>
        <w:rPr>
          <w:rFonts w:ascii="Times New Roman" w:hAnsi="Times New Roman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243DE6" w:rsidRDefault="00243DE6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Pr="00EC09E3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4791E" w:rsidRDefault="00D4791E" w:rsidP="00D4791E">
      <w:pPr>
        <w:jc w:val="right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«Город Балей»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Выдача разрешений</w:t>
      </w:r>
      <w:r w:rsidRPr="00EC09E3">
        <w:rPr>
          <w:rFonts w:ascii="Times New Roman" w:hAnsi="Times New Roman"/>
          <w:sz w:val="28"/>
          <w:szCs w:val="28"/>
        </w:rPr>
        <w:t xml:space="preserve"> на строительство, 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реконструкцию, капитальный ремонт </w:t>
      </w:r>
    </w:p>
    <w:p w:rsidR="00D4791E" w:rsidRPr="00EC09E3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2068FE" w:rsidRDefault="002068FE" w:rsidP="002068FE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1642B" w:rsidRDefault="00F1642B" w:rsidP="00F1642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Перечень документов прилагаемых к заявлению на выдачу разрешения на строительство</w:t>
      </w:r>
    </w:p>
    <w:p w:rsidR="00F1642B" w:rsidRDefault="00F1642B" w:rsidP="00F1642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редакции Постановления от 29.05.2019 № 275)</w:t>
      </w:r>
    </w:p>
    <w:p w:rsidR="00F1642B" w:rsidRPr="00F1642B" w:rsidRDefault="00F1642B" w:rsidP="00F1642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1. Правоустанавливающие документы на земельный участок (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заключений);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2. Градостроительный план земельного участка, выданный не ранее чем за три года до дня предоставления заявления на получение разрешения на строительство;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3. Материалы, содержащиеся в проектной документации (если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заключений):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а)  пояснительная записка;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</w:t>
      </w:r>
      <w:r w:rsidRPr="00F1642B">
        <w:rPr>
          <w:rFonts w:ascii="Times New Roman" w:hAnsi="Times New Roman"/>
          <w:sz w:val="28"/>
          <w:szCs w:val="28"/>
        </w:rPr>
        <w:lastRenderedPageBreak/>
        <w:t>при условии, что экспертиза проектной документации указанных объектов не проводилась в соответствии со статьей 49 ГрК РФ;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4.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статьей 49 Градостроительного кодекса Российской Федерации (если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заключений);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5. Разрешение на отклонение от предельных параметров разрешенного строительства,  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F1642B" w:rsidRPr="00F1642B" w:rsidRDefault="00F1642B" w:rsidP="00F164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42B">
        <w:rPr>
          <w:rFonts w:ascii="Times New Roman" w:hAnsi="Times New Roman"/>
          <w:sz w:val="28"/>
          <w:szCs w:val="28"/>
        </w:rPr>
        <w:t>6. Согласие  всех   правообладателей  объекта капитального строительства в случае реконструкции такого объекта;</w:t>
      </w:r>
    </w:p>
    <w:p w:rsidR="002068FE" w:rsidRPr="00EC09E3" w:rsidRDefault="00F1642B" w:rsidP="00F16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1642B">
        <w:rPr>
          <w:rFonts w:ascii="Times New Roman" w:hAnsi="Times New Roman"/>
          <w:sz w:val="28"/>
          <w:szCs w:val="28"/>
        </w:rPr>
        <w:t>7. К заявлению может прилагаться положительное заключение негосударственной экспертизы проектной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2068FE" w:rsidRPr="00EC09E3" w:rsidRDefault="002068FE" w:rsidP="002068FE">
      <w:pPr>
        <w:jc w:val="both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F1642B" w:rsidRDefault="00F1642B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243DE6" w:rsidRDefault="00243DE6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Pr="00EC09E3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lastRenderedPageBreak/>
        <w:t>Прилож</w:t>
      </w:r>
      <w:r>
        <w:rPr>
          <w:rFonts w:ascii="Times New Roman" w:hAnsi="Times New Roman"/>
          <w:sz w:val="28"/>
          <w:szCs w:val="28"/>
        </w:rPr>
        <w:t>ение 3</w:t>
      </w:r>
    </w:p>
    <w:p w:rsidR="00D4791E" w:rsidRDefault="00D4791E" w:rsidP="00D4791E">
      <w:pPr>
        <w:jc w:val="right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«Город Балей»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Выдача разрешений</w:t>
      </w:r>
      <w:r w:rsidRPr="00EC09E3">
        <w:rPr>
          <w:rFonts w:ascii="Times New Roman" w:hAnsi="Times New Roman"/>
          <w:sz w:val="28"/>
          <w:szCs w:val="28"/>
        </w:rPr>
        <w:t xml:space="preserve"> на строительство, 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реконструкцию, капитальный ремонт </w:t>
      </w:r>
    </w:p>
    <w:p w:rsidR="00D4791E" w:rsidRPr="00EC09E3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2068FE" w:rsidRPr="00835F51" w:rsidRDefault="002068FE" w:rsidP="002068FE">
      <w:pPr>
        <w:pStyle w:val="ConsPlusNonformat"/>
        <w:widowControl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2068FE" w:rsidRPr="00835F51" w:rsidRDefault="00F1642B" w:rsidP="00243D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«Город Балей»</w:t>
      </w:r>
      <w:r w:rsidR="002068FE" w:rsidRPr="00835F51">
        <w:rPr>
          <w:rFonts w:ascii="Times New Roman" w:hAnsi="Times New Roman" w:cs="Times New Roman"/>
          <w:sz w:val="24"/>
          <w:szCs w:val="24"/>
        </w:rPr>
        <w:t xml:space="preserve"> </w:t>
      </w:r>
      <w:r w:rsidR="003926EE">
        <w:rPr>
          <w:rFonts w:ascii="Times New Roman" w:hAnsi="Times New Roman" w:cs="Times New Roman"/>
          <w:sz w:val="24"/>
          <w:szCs w:val="24"/>
        </w:rPr>
        <w:t>__________</w:t>
      </w:r>
      <w:r w:rsidR="00243D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68FE" w:rsidRDefault="002068FE" w:rsidP="002068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2068FE" w:rsidRPr="00835F51" w:rsidRDefault="002068FE" w:rsidP="002068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35F5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5F51">
        <w:rPr>
          <w:rFonts w:ascii="Times New Roman" w:hAnsi="Times New Roman" w:cs="Times New Roman"/>
          <w:sz w:val="24"/>
          <w:szCs w:val="24"/>
        </w:rPr>
        <w:t>_____</w:t>
      </w:r>
    </w:p>
    <w:p w:rsidR="002068FE" w:rsidRPr="00835F51" w:rsidRDefault="002068FE" w:rsidP="002068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5F51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835F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5F51"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</w:p>
    <w:p w:rsidR="002068FE" w:rsidRPr="00835F51" w:rsidRDefault="002068FE" w:rsidP="002068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5F51">
        <w:rPr>
          <w:rFonts w:ascii="Times New Roman" w:hAnsi="Times New Roman" w:cs="Times New Roman"/>
          <w:sz w:val="24"/>
          <w:szCs w:val="24"/>
        </w:rPr>
        <w:t>___</w:t>
      </w:r>
    </w:p>
    <w:p w:rsidR="002068FE" w:rsidRPr="00835F51" w:rsidRDefault="002068FE" w:rsidP="002068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  <w:vertAlign w:val="superscript"/>
        </w:rPr>
        <w:t>паспортные данные,</w:t>
      </w:r>
    </w:p>
    <w:p w:rsidR="002068FE" w:rsidRPr="00835F51" w:rsidRDefault="002068FE" w:rsidP="002068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5F51">
        <w:rPr>
          <w:rFonts w:ascii="Times New Roman" w:hAnsi="Times New Roman" w:cs="Times New Roman"/>
          <w:sz w:val="24"/>
          <w:szCs w:val="24"/>
        </w:rPr>
        <w:t>___</w:t>
      </w:r>
    </w:p>
    <w:p w:rsidR="002068FE" w:rsidRPr="00835F51" w:rsidRDefault="002068FE" w:rsidP="002068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  <w:vertAlign w:val="superscript"/>
        </w:rPr>
        <w:t>адрес регистрации и фактическое проживание</w:t>
      </w:r>
    </w:p>
    <w:p w:rsidR="002068FE" w:rsidRPr="007A6562" w:rsidRDefault="002068FE" w:rsidP="002068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68FE" w:rsidRDefault="002068FE" w:rsidP="00243D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2068FE" w:rsidRDefault="002068FE" w:rsidP="002068FE">
      <w:pPr>
        <w:pStyle w:val="HTML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Заявление</w:t>
      </w:r>
    </w:p>
    <w:p w:rsidR="002068FE" w:rsidRPr="007A6562" w:rsidRDefault="002068FE" w:rsidP="002068FE">
      <w:pPr>
        <w:pStyle w:val="HTML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68FE" w:rsidRPr="00835F51" w:rsidRDefault="002068FE" w:rsidP="002068FE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835F51">
        <w:rPr>
          <w:rFonts w:ascii="Times New Roman" w:hAnsi="Times New Roman" w:cs="Times New Roman"/>
          <w:sz w:val="24"/>
          <w:szCs w:val="24"/>
        </w:rPr>
        <w:t xml:space="preserve"> соответствии со статьей 51 Градостроительного кодекса РФ прошу выдать разрешение на строительство (реконструкцию, капитальный ремонт) объекта____________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4791E">
        <w:rPr>
          <w:rFonts w:ascii="Times New Roman" w:hAnsi="Times New Roman" w:cs="Times New Roman"/>
          <w:sz w:val="24"/>
          <w:szCs w:val="24"/>
        </w:rPr>
        <w:t xml:space="preserve"> </w:t>
      </w:r>
      <w:r w:rsidRPr="00835F51">
        <w:rPr>
          <w:rFonts w:ascii="Times New Roman" w:hAnsi="Times New Roman" w:cs="Times New Roman"/>
          <w:sz w:val="24"/>
          <w:szCs w:val="24"/>
        </w:rPr>
        <w:t>на   земельном  участке  N_______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5F51">
        <w:rPr>
          <w:rFonts w:ascii="Times New Roman" w:hAnsi="Times New Roman" w:cs="Times New Roman"/>
          <w:sz w:val="24"/>
          <w:szCs w:val="24"/>
        </w:rPr>
        <w:t>______</w:t>
      </w:r>
    </w:p>
    <w:p w:rsidR="002068FE" w:rsidRPr="00835F51" w:rsidRDefault="002068FE" w:rsidP="002068FE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по адресу:_______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835F5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68FE" w:rsidRPr="00835F51" w:rsidRDefault="002068FE" w:rsidP="002068FE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8FE" w:rsidRPr="00835F51" w:rsidRDefault="002068FE" w:rsidP="002068FE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F51">
        <w:rPr>
          <w:rFonts w:ascii="Times New Roman" w:hAnsi="Times New Roman" w:cs="Times New Roman"/>
          <w:sz w:val="24"/>
          <w:szCs w:val="24"/>
        </w:rPr>
        <w:t>Подпись___________________________                      Дата____________________</w:t>
      </w:r>
    </w:p>
    <w:p w:rsidR="002068FE" w:rsidRPr="00835F51" w:rsidRDefault="002068FE" w:rsidP="002068FE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35F51">
        <w:rPr>
          <w:rFonts w:ascii="Times New Roman" w:hAnsi="Times New Roman" w:cs="Times New Roman"/>
          <w:sz w:val="24"/>
          <w:szCs w:val="24"/>
        </w:rPr>
        <w:t>(расшифровка фамилии с инициалами)</w:t>
      </w:r>
    </w:p>
    <w:p w:rsidR="002068FE" w:rsidRPr="00835F51" w:rsidRDefault="002068FE" w:rsidP="002068FE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Приложения: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1. Правоустанавливающий документ на земельный участок.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 (землеустроительное дело с координатами точек участка).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3. Схема планировочной организации земельного участка, разработанная юридическим или физическим лицом, имеющим лицензию на выполнение данных работ.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Для объектов,</w:t>
      </w:r>
      <w:r w:rsidR="002953F2">
        <w:rPr>
          <w:rFonts w:ascii="Times New Roman" w:hAnsi="Times New Roman" w:cs="Times New Roman"/>
          <w:sz w:val="24"/>
          <w:szCs w:val="24"/>
        </w:rPr>
        <w:t xml:space="preserve"> </w:t>
      </w:r>
      <w:r w:rsidRPr="00835F51">
        <w:rPr>
          <w:rFonts w:ascii="Times New Roman" w:hAnsi="Times New Roman" w:cs="Times New Roman"/>
          <w:sz w:val="24"/>
          <w:szCs w:val="24"/>
        </w:rPr>
        <w:t xml:space="preserve"> за  исключением объектов индивидуального жилищного строительства, дополнительно предоставляются: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1) материалы, содержащиеся в проектной документации: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б) схемы, отображающие архитектурно-строительные решения;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в) сведения об инженерном оборудовании, сводный план сетей инженерно-технического обеспечения с обозначением мест подключения проектируемого объекта;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строительства;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д) проект организации работ по сносу объектов, их частей;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 xml:space="preserve">2) положительное </w:t>
      </w:r>
      <w:r w:rsidR="002953F2">
        <w:rPr>
          <w:rFonts w:ascii="Times New Roman" w:hAnsi="Times New Roman" w:cs="Times New Roman"/>
          <w:sz w:val="24"/>
          <w:szCs w:val="24"/>
        </w:rPr>
        <w:t xml:space="preserve"> </w:t>
      </w:r>
      <w:r w:rsidRPr="00835F51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2953F2">
        <w:rPr>
          <w:rFonts w:ascii="Times New Roman" w:hAnsi="Times New Roman" w:cs="Times New Roman"/>
          <w:sz w:val="24"/>
          <w:szCs w:val="24"/>
        </w:rPr>
        <w:t xml:space="preserve"> </w:t>
      </w:r>
      <w:r w:rsidRPr="00835F51">
        <w:rPr>
          <w:rFonts w:ascii="Times New Roman" w:hAnsi="Times New Roman" w:cs="Times New Roman"/>
          <w:sz w:val="24"/>
          <w:szCs w:val="24"/>
        </w:rPr>
        <w:t>государственной</w:t>
      </w:r>
      <w:r w:rsidR="002953F2">
        <w:rPr>
          <w:rFonts w:ascii="Times New Roman" w:hAnsi="Times New Roman" w:cs="Times New Roman"/>
          <w:sz w:val="24"/>
          <w:szCs w:val="24"/>
        </w:rPr>
        <w:t xml:space="preserve"> </w:t>
      </w:r>
      <w:r w:rsidRPr="00835F51">
        <w:rPr>
          <w:rFonts w:ascii="Times New Roman" w:hAnsi="Times New Roman" w:cs="Times New Roman"/>
          <w:sz w:val="24"/>
          <w:szCs w:val="24"/>
        </w:rPr>
        <w:t xml:space="preserve"> экспертизы проектной документации (статья 49 Градостроительного кодекса РФ);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3) разрешение</w:t>
      </w:r>
      <w:r w:rsidR="002953F2">
        <w:rPr>
          <w:rFonts w:ascii="Times New Roman" w:hAnsi="Times New Roman" w:cs="Times New Roman"/>
          <w:sz w:val="24"/>
          <w:szCs w:val="24"/>
        </w:rPr>
        <w:t xml:space="preserve"> </w:t>
      </w:r>
      <w:r w:rsidRPr="00835F51">
        <w:rPr>
          <w:rFonts w:ascii="Times New Roman" w:hAnsi="Times New Roman" w:cs="Times New Roman"/>
          <w:sz w:val="24"/>
          <w:szCs w:val="24"/>
        </w:rPr>
        <w:t xml:space="preserve"> на отклонение </w:t>
      </w:r>
      <w:r w:rsidR="002953F2">
        <w:rPr>
          <w:rFonts w:ascii="Times New Roman" w:hAnsi="Times New Roman" w:cs="Times New Roman"/>
          <w:sz w:val="24"/>
          <w:szCs w:val="24"/>
        </w:rPr>
        <w:t xml:space="preserve"> </w:t>
      </w:r>
      <w:r w:rsidRPr="00835F51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 (реконструкции) </w:t>
      </w:r>
    </w:p>
    <w:p w:rsidR="002068FE" w:rsidRPr="00835F51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4) согласие всех правообладателей объекта капитального строительства в случае реконструкции такого объекта.</w:t>
      </w:r>
    </w:p>
    <w:p w:rsidR="002068FE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5F51">
        <w:rPr>
          <w:rFonts w:ascii="Times New Roman" w:hAnsi="Times New Roman" w:cs="Times New Roman"/>
          <w:sz w:val="24"/>
          <w:szCs w:val="24"/>
        </w:rPr>
        <w:t>4. Ксерокопия гражданского паспорта заявителя (страницы с фамилией, именем, отчеством, отметкой о регистрации места проживания) или нотариально удостоверенной доверенности - в случае представления заявителя доверенным лицом.</w:t>
      </w:r>
    </w:p>
    <w:p w:rsidR="002068FE" w:rsidRPr="007A6562" w:rsidRDefault="002068FE" w:rsidP="002068FE">
      <w:pPr>
        <w:pStyle w:val="HTML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D4791E" w:rsidRPr="00EC09E3" w:rsidRDefault="00D4791E" w:rsidP="00D4791E">
      <w:pPr>
        <w:ind w:left="3600" w:firstLine="720"/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D4791E" w:rsidRDefault="00D4791E" w:rsidP="00D4791E">
      <w:pPr>
        <w:jc w:val="right"/>
        <w:rPr>
          <w:rFonts w:ascii="Times New Roman" w:hAnsi="Times New Roman"/>
          <w:bCs/>
          <w:sz w:val="28"/>
          <w:szCs w:val="28"/>
        </w:rPr>
      </w:pPr>
      <w:r w:rsidRPr="00EC09E3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«Город Балей»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09E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Выдача разрешений</w:t>
      </w:r>
      <w:r w:rsidRPr="00EC09E3">
        <w:rPr>
          <w:rFonts w:ascii="Times New Roman" w:hAnsi="Times New Roman"/>
          <w:sz w:val="28"/>
          <w:szCs w:val="28"/>
        </w:rPr>
        <w:t xml:space="preserve"> на строительство, </w:t>
      </w:r>
    </w:p>
    <w:p w:rsidR="00D4791E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 xml:space="preserve">реконструкцию, капитальный ремонт </w:t>
      </w:r>
    </w:p>
    <w:p w:rsidR="00D4791E" w:rsidRPr="00EC09E3" w:rsidRDefault="00D4791E" w:rsidP="00D4791E">
      <w:pPr>
        <w:jc w:val="right"/>
        <w:rPr>
          <w:rFonts w:ascii="Times New Roman" w:hAnsi="Times New Roman"/>
          <w:sz w:val="28"/>
          <w:szCs w:val="28"/>
        </w:rPr>
      </w:pPr>
      <w:r w:rsidRPr="00EC09E3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2068FE" w:rsidRPr="00835F51" w:rsidRDefault="002068FE" w:rsidP="002068FE">
      <w:pPr>
        <w:jc w:val="center"/>
        <w:rPr>
          <w:rFonts w:ascii="Times New Roman" w:hAnsi="Times New Roman"/>
        </w:rPr>
      </w:pPr>
    </w:p>
    <w:tbl>
      <w:tblPr>
        <w:tblW w:w="0" w:type="auto"/>
        <w:tblInd w:w="3353" w:type="dxa"/>
        <w:tblLayout w:type="fixed"/>
        <w:tblLook w:val="00A0" w:firstRow="1" w:lastRow="0" w:firstColumn="1" w:lastColumn="0" w:noHBand="0" w:noVBand="0"/>
      </w:tblPr>
      <w:tblGrid>
        <w:gridCol w:w="895"/>
        <w:gridCol w:w="5220"/>
      </w:tblGrid>
      <w:tr w:rsidR="002068FE" w:rsidRPr="00835F51" w:rsidTr="00E12811">
        <w:tc>
          <w:tcPr>
            <w:tcW w:w="895" w:type="dxa"/>
          </w:tcPr>
          <w:p w:rsidR="002068FE" w:rsidRPr="00835F51" w:rsidRDefault="002068FE" w:rsidP="00E12811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35F51">
              <w:rPr>
                <w:rFonts w:ascii="Times New Roman" w:hAnsi="Times New Roman"/>
              </w:rPr>
              <w:t>Кому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right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(наименование застройщика</w:t>
      </w:r>
    </w:p>
    <w:tbl>
      <w:tblPr>
        <w:tblW w:w="6120" w:type="dxa"/>
        <w:tblInd w:w="3528" w:type="dxa"/>
        <w:tblLayout w:type="fixed"/>
        <w:tblLook w:val="00A0" w:firstRow="1" w:lastRow="0" w:firstColumn="1" w:lastColumn="0" w:noHBand="0" w:noVBand="0"/>
      </w:tblPr>
      <w:tblGrid>
        <w:gridCol w:w="6120"/>
      </w:tblGrid>
      <w:tr w:rsidR="002068FE" w:rsidRPr="00835F51" w:rsidTr="00E12811"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right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(фамилия, имя, отчество – для граждан,</w:t>
      </w:r>
    </w:p>
    <w:tbl>
      <w:tblPr>
        <w:tblW w:w="6120" w:type="dxa"/>
        <w:tblInd w:w="3528" w:type="dxa"/>
        <w:tblLayout w:type="fixed"/>
        <w:tblLook w:val="00A0" w:firstRow="1" w:lastRow="0" w:firstColumn="1" w:lastColumn="0" w:noHBand="0" w:noVBand="0"/>
      </w:tblPr>
      <w:tblGrid>
        <w:gridCol w:w="6120"/>
      </w:tblGrid>
      <w:tr w:rsidR="002068FE" w:rsidRPr="00835F51" w:rsidTr="00E12811"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tabs>
          <w:tab w:val="left" w:pos="4320"/>
        </w:tabs>
        <w:jc w:val="right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полное наименование организации – для юридических лиц,</w:t>
      </w:r>
    </w:p>
    <w:tbl>
      <w:tblPr>
        <w:tblW w:w="6120" w:type="dxa"/>
        <w:tblInd w:w="3528" w:type="dxa"/>
        <w:tblLayout w:type="fixed"/>
        <w:tblLook w:val="00A0" w:firstRow="1" w:lastRow="0" w:firstColumn="1" w:lastColumn="0" w:noHBand="0" w:noVBand="0"/>
      </w:tblPr>
      <w:tblGrid>
        <w:gridCol w:w="6120"/>
      </w:tblGrid>
      <w:tr w:rsidR="002068FE" w:rsidRPr="00835F51" w:rsidTr="00E12811"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right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его почтовый индекс и адрес)</w:t>
      </w:r>
    </w:p>
    <w:p w:rsidR="002068FE" w:rsidRPr="00835F51" w:rsidRDefault="002068FE" w:rsidP="002068FE">
      <w:pPr>
        <w:jc w:val="center"/>
        <w:rPr>
          <w:rFonts w:ascii="Times New Roman" w:hAnsi="Times New Roman"/>
        </w:rPr>
      </w:pPr>
      <w:r w:rsidRPr="00835F51">
        <w:rPr>
          <w:rFonts w:ascii="Times New Roman" w:hAnsi="Times New Roman"/>
        </w:rPr>
        <w:t>РАЗРЕШЕНИЕ</w:t>
      </w:r>
    </w:p>
    <w:p w:rsidR="002068FE" w:rsidRPr="00835F51" w:rsidRDefault="002068FE" w:rsidP="002068FE">
      <w:pPr>
        <w:jc w:val="center"/>
        <w:rPr>
          <w:rFonts w:ascii="Times New Roman" w:hAnsi="Times New Roman"/>
        </w:rPr>
      </w:pPr>
      <w:r w:rsidRPr="00835F51">
        <w:rPr>
          <w:rFonts w:ascii="Times New Roman" w:hAnsi="Times New Roman"/>
        </w:rPr>
        <w:t>на строительство</w:t>
      </w:r>
    </w:p>
    <w:p w:rsidR="002068FE" w:rsidRPr="00835F51" w:rsidRDefault="002068FE" w:rsidP="002068FE">
      <w:pPr>
        <w:jc w:val="center"/>
        <w:rPr>
          <w:rFonts w:ascii="Times New Roman" w:hAnsi="Times New Roman"/>
        </w:rPr>
      </w:pPr>
      <w:r w:rsidRPr="00835F51">
        <w:rPr>
          <w:rFonts w:ascii="Times New Roman" w:hAnsi="Times New Roman"/>
        </w:rPr>
        <w:t>№ __________________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9648"/>
      </w:tblGrid>
      <w:tr w:rsidR="002068FE" w:rsidRPr="00835F51" w:rsidTr="00E12811"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both"/>
        <w:rPr>
          <w:rFonts w:ascii="Times New Roman" w:hAnsi="Times New Roman"/>
        </w:rPr>
      </w:pPr>
      <w:r w:rsidRPr="00835F51">
        <w:rPr>
          <w:rFonts w:ascii="Times New Roman" w:hAnsi="Times New Roman"/>
        </w:rPr>
        <w:t xml:space="preserve">руководствуясь  </w:t>
      </w:r>
      <w:r w:rsidR="002953F2">
        <w:rPr>
          <w:rFonts w:ascii="Times New Roman" w:hAnsi="Times New Roman"/>
        </w:rPr>
        <w:t xml:space="preserve"> </w:t>
      </w:r>
      <w:r w:rsidRPr="00835F51">
        <w:rPr>
          <w:rFonts w:ascii="Times New Roman" w:hAnsi="Times New Roman"/>
        </w:rPr>
        <w:t xml:space="preserve">статьей 51  Градостроительного кодекса  Российской Федерации,  разрешает строительство, реконструкцию, капитальный ремонт (ненужное зачеркнуть) объекта капитального  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1717"/>
        <w:gridCol w:w="7931"/>
      </w:tblGrid>
      <w:tr w:rsidR="002068FE" w:rsidRPr="00835F51" w:rsidTr="00E12811">
        <w:tc>
          <w:tcPr>
            <w:tcW w:w="1717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35F51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center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(наименование объекта капитального строительства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9648"/>
      </w:tblGrid>
      <w:tr w:rsidR="002068FE" w:rsidRPr="00835F51" w:rsidTr="00E12811"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center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в соответствии с проектной документацией, краткие проектные характеристики,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9648"/>
      </w:tblGrid>
      <w:tr w:rsidR="002068FE" w:rsidRPr="00835F51" w:rsidTr="00E12811"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center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описание этапа строительства, реконструкции, если разрешение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9648"/>
      </w:tblGrid>
      <w:tr w:rsidR="002068FE" w:rsidRPr="00835F51" w:rsidTr="00E12811"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center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выдается на этап строительства, реконструкции)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528"/>
        <w:gridCol w:w="6120"/>
      </w:tblGrid>
      <w:tr w:rsidR="002068FE" w:rsidRPr="00835F51" w:rsidTr="00E12811">
        <w:tc>
          <w:tcPr>
            <w:tcW w:w="3528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35F51">
              <w:rPr>
                <w:rFonts w:ascii="Times New Roman" w:hAnsi="Times New Roman"/>
              </w:rPr>
              <w:t>расположенного по адресу: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center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(полный адрес объекта капитального строительства с указанием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9648"/>
      </w:tblGrid>
      <w:tr w:rsidR="002068FE" w:rsidRPr="00835F51" w:rsidTr="00E12811"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center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субъекта Российской Федерации, административного района и т.д.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9648"/>
      </w:tblGrid>
      <w:tr w:rsidR="002068FE" w:rsidRPr="00835F51" w:rsidTr="00E12811"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center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или строительный адрес)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8028"/>
        <w:gridCol w:w="496"/>
        <w:gridCol w:w="1124"/>
      </w:tblGrid>
      <w:tr w:rsidR="002068FE" w:rsidRPr="00835F51" w:rsidTr="00E12811">
        <w:tc>
          <w:tcPr>
            <w:tcW w:w="8028" w:type="dxa"/>
          </w:tcPr>
          <w:p w:rsidR="002068FE" w:rsidRPr="00835F51" w:rsidRDefault="002068FE" w:rsidP="00E12811">
            <w:pPr>
              <w:suppressAutoHyphens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35F51">
              <w:rPr>
                <w:rFonts w:ascii="Times New Roman" w:hAnsi="Times New Roman"/>
              </w:rPr>
              <w:t>Срок действия настоящего разрешения – до</w:t>
            </w:r>
            <w:r>
              <w:rPr>
                <w:rFonts w:ascii="Times New Roman" w:hAnsi="Times New Roman"/>
              </w:rPr>
              <w:t xml:space="preserve"> </w:t>
            </w:r>
            <w:r w:rsidRPr="00835F51">
              <w:rPr>
                <w:rFonts w:ascii="Times New Roman" w:hAnsi="Times New Roman"/>
                <w:i/>
              </w:rPr>
              <w:t>«___ »____________20____г.</w:t>
            </w:r>
          </w:p>
        </w:tc>
        <w:tc>
          <w:tcPr>
            <w:tcW w:w="496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24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</w:tbl>
    <w:p w:rsidR="002068FE" w:rsidRPr="00835F51" w:rsidRDefault="002068FE" w:rsidP="002068FE">
      <w:pPr>
        <w:jc w:val="both"/>
        <w:rPr>
          <w:rFonts w:ascii="Times New Roman" w:hAnsi="Times New Roman"/>
          <w:lang w:eastAsia="ar-SA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1008"/>
        <w:gridCol w:w="2880"/>
        <w:gridCol w:w="1176"/>
        <w:gridCol w:w="573"/>
        <w:gridCol w:w="283"/>
        <w:gridCol w:w="1843"/>
        <w:gridCol w:w="85"/>
        <w:gridCol w:w="151"/>
        <w:gridCol w:w="1649"/>
      </w:tblGrid>
      <w:tr w:rsidR="002068FE" w:rsidRPr="00835F51" w:rsidTr="00E12811">
        <w:tc>
          <w:tcPr>
            <w:tcW w:w="56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3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36" w:type="dxa"/>
            <w:gridSpan w:val="2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2068FE" w:rsidRPr="00835F51" w:rsidTr="00E12811">
        <w:tc>
          <w:tcPr>
            <w:tcW w:w="56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8FE" w:rsidRPr="00D4791E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4791E">
              <w:rPr>
                <w:rFonts w:ascii="Times New Roman" w:hAnsi="Times New Roman"/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211" w:type="dxa"/>
            <w:gridSpan w:val="3"/>
          </w:tcPr>
          <w:p w:rsidR="002068FE" w:rsidRPr="00D4791E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4791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8FE" w:rsidRPr="00D4791E" w:rsidRDefault="002068FE" w:rsidP="00E1281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4791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2068FE" w:rsidRPr="00D4791E" w:rsidRDefault="002068FE" w:rsidP="00E12811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2068FE" w:rsidRPr="00835F51" w:rsidTr="00E12811">
        <w:trPr>
          <w:gridAfter w:val="6"/>
          <w:wAfter w:w="4584" w:type="dxa"/>
        </w:trPr>
        <w:tc>
          <w:tcPr>
            <w:tcW w:w="1008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835F51">
              <w:rPr>
                <w:rFonts w:ascii="Times New Roman" w:hAnsi="Times New Roman"/>
              </w:rPr>
              <w:t>«___ 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35F51">
              <w:rPr>
                <w:rFonts w:ascii="Times New Roman" w:hAnsi="Times New Roman"/>
                <w:i/>
              </w:rPr>
              <w:t xml:space="preserve">                          20</w:t>
            </w:r>
          </w:p>
        </w:tc>
        <w:tc>
          <w:tcPr>
            <w:tcW w:w="1176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35F51">
              <w:rPr>
                <w:rFonts w:ascii="Times New Roman" w:hAnsi="Times New Roman"/>
                <w:i/>
              </w:rPr>
              <w:t>г.</w:t>
            </w:r>
          </w:p>
        </w:tc>
      </w:tr>
    </w:tbl>
    <w:p w:rsidR="002068FE" w:rsidRPr="00835F51" w:rsidRDefault="002068FE" w:rsidP="002068FE">
      <w:pPr>
        <w:jc w:val="both"/>
        <w:rPr>
          <w:rFonts w:ascii="Times New Roman" w:hAnsi="Times New Roman"/>
          <w:lang w:eastAsia="ar-SA"/>
        </w:rPr>
      </w:pPr>
      <w:r w:rsidRPr="00835F51">
        <w:rPr>
          <w:rFonts w:ascii="Times New Roman" w:hAnsi="Times New Roman"/>
        </w:rPr>
        <w:t>М.П.</w:t>
      </w:r>
    </w:p>
    <w:p w:rsidR="002068FE" w:rsidRPr="00835F51" w:rsidRDefault="002068FE" w:rsidP="002068FE">
      <w:pPr>
        <w:jc w:val="both"/>
        <w:rPr>
          <w:rFonts w:ascii="Times New Roman" w:hAnsi="Times New Roman"/>
        </w:rPr>
      </w:pPr>
    </w:p>
    <w:p w:rsidR="002068FE" w:rsidRPr="00835F51" w:rsidRDefault="002068FE" w:rsidP="002068FE">
      <w:pPr>
        <w:jc w:val="both"/>
        <w:rPr>
          <w:rFonts w:ascii="Times New Roman" w:hAnsi="Times New Roman"/>
        </w:rPr>
      </w:pPr>
      <w:r w:rsidRPr="00835F51">
        <w:rPr>
          <w:rFonts w:ascii="Times New Roman" w:hAnsi="Times New Roman"/>
        </w:rPr>
        <w:t>Действие настоящего разрешения продлено до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2244"/>
        <w:gridCol w:w="1176"/>
      </w:tblGrid>
      <w:tr w:rsidR="002068FE" w:rsidRPr="00835F51" w:rsidTr="00E12811">
        <w:tc>
          <w:tcPr>
            <w:tcW w:w="1008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35F51">
              <w:rPr>
                <w:rFonts w:ascii="Times New Roman" w:hAnsi="Times New Roman"/>
                <w:i/>
              </w:rPr>
              <w:t>«___ 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176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35F51">
              <w:rPr>
                <w:rFonts w:ascii="Times New Roman" w:hAnsi="Times New Roman"/>
                <w:i/>
              </w:rPr>
              <w:t xml:space="preserve">20___ г. </w:t>
            </w:r>
          </w:p>
        </w:tc>
      </w:tr>
    </w:tbl>
    <w:p w:rsidR="002068FE" w:rsidRPr="00835F51" w:rsidRDefault="002068FE" w:rsidP="002068FE">
      <w:pPr>
        <w:jc w:val="both"/>
        <w:rPr>
          <w:rFonts w:ascii="Times New Roman" w:hAnsi="Times New Roman"/>
          <w:lang w:eastAsia="ar-SA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1008"/>
        <w:gridCol w:w="3600"/>
        <w:gridCol w:w="1029"/>
        <w:gridCol w:w="147"/>
        <w:gridCol w:w="136"/>
        <w:gridCol w:w="1843"/>
        <w:gridCol w:w="85"/>
        <w:gridCol w:w="151"/>
        <w:gridCol w:w="1649"/>
      </w:tblGrid>
      <w:tr w:rsidR="002068FE" w:rsidRPr="00835F51" w:rsidTr="00E12811">
        <w:tc>
          <w:tcPr>
            <w:tcW w:w="56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3" w:type="dxa"/>
            <w:gridSpan w:val="2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36" w:type="dxa"/>
            <w:gridSpan w:val="2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2068FE" w:rsidRPr="00835F51" w:rsidTr="00E12811">
        <w:tc>
          <w:tcPr>
            <w:tcW w:w="56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8FE" w:rsidRPr="00D4791E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4791E">
              <w:rPr>
                <w:rFonts w:ascii="Times New Roman" w:hAnsi="Times New Roman"/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211" w:type="dxa"/>
            <w:gridSpan w:val="4"/>
          </w:tcPr>
          <w:p w:rsidR="002068FE" w:rsidRPr="00D4791E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4791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68FE" w:rsidRPr="00D4791E" w:rsidRDefault="002068FE" w:rsidP="00E1281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4791E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2068FE" w:rsidRPr="00D4791E" w:rsidRDefault="002068FE" w:rsidP="00E12811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2068FE" w:rsidRPr="00835F51" w:rsidTr="00E12811">
        <w:trPr>
          <w:gridAfter w:val="5"/>
          <w:wAfter w:w="3864" w:type="dxa"/>
        </w:trPr>
        <w:tc>
          <w:tcPr>
            <w:tcW w:w="1008" w:type="dxa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35F51">
              <w:rPr>
                <w:rFonts w:ascii="Times New Roman" w:hAnsi="Times New Roman"/>
                <w:i/>
              </w:rPr>
              <w:t>«___ 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35F51">
              <w:rPr>
                <w:rFonts w:ascii="Times New Roman" w:hAnsi="Times New Roman"/>
                <w:i/>
              </w:rPr>
              <w:t xml:space="preserve">                                   20</w:t>
            </w:r>
          </w:p>
        </w:tc>
        <w:tc>
          <w:tcPr>
            <w:tcW w:w="1176" w:type="dxa"/>
            <w:gridSpan w:val="2"/>
          </w:tcPr>
          <w:p w:rsidR="002068FE" w:rsidRPr="00835F51" w:rsidRDefault="002068FE" w:rsidP="00E12811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35F51">
              <w:rPr>
                <w:rFonts w:ascii="Times New Roman" w:hAnsi="Times New Roman"/>
                <w:i/>
              </w:rPr>
              <w:t>г.</w:t>
            </w:r>
          </w:p>
        </w:tc>
      </w:tr>
    </w:tbl>
    <w:p w:rsidR="002068FE" w:rsidRPr="005F6FAE" w:rsidRDefault="002068FE" w:rsidP="005F6FAE">
      <w:pPr>
        <w:jc w:val="both"/>
        <w:rPr>
          <w:rFonts w:ascii="Times New Roman" w:hAnsi="Times New Roman" w:cs="Times New Roman"/>
        </w:rPr>
      </w:pPr>
      <w:r w:rsidRPr="00835F51">
        <w:rPr>
          <w:rFonts w:ascii="Times New Roman" w:hAnsi="Times New Roman"/>
        </w:rPr>
        <w:t>М.П.</w:t>
      </w:r>
    </w:p>
    <w:sectPr w:rsidR="002068FE" w:rsidRPr="005F6FAE" w:rsidSect="00243DE6">
      <w:headerReference w:type="even" r:id="rId9"/>
      <w:headerReference w:type="default" r:id="rId10"/>
      <w:pgSz w:w="11904" w:h="16834"/>
      <w:pgMar w:top="567" w:right="851" w:bottom="284" w:left="1418" w:header="720" w:footer="72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BD" w:rsidRDefault="00643CBD" w:rsidP="00D83BC5">
      <w:pPr>
        <w:pStyle w:val="af7"/>
      </w:pPr>
      <w:r>
        <w:separator/>
      </w:r>
    </w:p>
  </w:endnote>
  <w:endnote w:type="continuationSeparator" w:id="0">
    <w:p w:rsidR="00643CBD" w:rsidRDefault="00643CBD" w:rsidP="00D83BC5">
      <w:pPr>
        <w:pStyle w:val="af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BD" w:rsidRDefault="00643CBD" w:rsidP="00D83BC5">
      <w:pPr>
        <w:pStyle w:val="af7"/>
      </w:pPr>
      <w:r>
        <w:separator/>
      </w:r>
    </w:p>
  </w:footnote>
  <w:footnote w:type="continuationSeparator" w:id="0">
    <w:p w:rsidR="00643CBD" w:rsidRDefault="00643CBD" w:rsidP="00D83BC5">
      <w:pPr>
        <w:pStyle w:val="af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F1" w:rsidRDefault="00CE26F1" w:rsidP="009324AC">
    <w:pPr>
      <w:pStyle w:val="affc"/>
      <w:framePr w:wrap="around" w:vAnchor="text" w:hAnchor="margin" w:xAlign="center" w:y="1"/>
      <w:rPr>
        <w:rStyle w:val="affe"/>
        <w:rFonts w:cs="Arial"/>
      </w:rPr>
    </w:pPr>
    <w:r>
      <w:rPr>
        <w:rStyle w:val="affe"/>
        <w:rFonts w:cs="Arial"/>
      </w:rPr>
      <w:fldChar w:fldCharType="begin"/>
    </w:r>
    <w:r>
      <w:rPr>
        <w:rStyle w:val="affe"/>
        <w:rFonts w:cs="Arial"/>
      </w:rPr>
      <w:instrText xml:space="preserve">PAGE  </w:instrText>
    </w:r>
    <w:r>
      <w:rPr>
        <w:rStyle w:val="affe"/>
        <w:rFonts w:cs="Arial"/>
      </w:rPr>
      <w:fldChar w:fldCharType="end"/>
    </w:r>
  </w:p>
  <w:p w:rsidR="00CE26F1" w:rsidRDefault="00CE26F1">
    <w:pPr>
      <w:pStyle w:val="af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F1" w:rsidRPr="00243DE6" w:rsidRDefault="00CE26F1" w:rsidP="009324AC">
    <w:pPr>
      <w:pStyle w:val="affc"/>
      <w:framePr w:wrap="around" w:vAnchor="text" w:hAnchor="margin" w:xAlign="center" w:y="1"/>
      <w:rPr>
        <w:rStyle w:val="affe"/>
        <w:rFonts w:ascii="Times New Roman" w:hAnsi="Times New Roman"/>
        <w:sz w:val="20"/>
        <w:szCs w:val="20"/>
      </w:rPr>
    </w:pPr>
    <w:r w:rsidRPr="00243DE6">
      <w:rPr>
        <w:rStyle w:val="affe"/>
        <w:rFonts w:ascii="Times New Roman" w:hAnsi="Times New Roman"/>
        <w:sz w:val="20"/>
        <w:szCs w:val="20"/>
      </w:rPr>
      <w:fldChar w:fldCharType="begin"/>
    </w:r>
    <w:r w:rsidRPr="00243DE6">
      <w:rPr>
        <w:rStyle w:val="affe"/>
        <w:rFonts w:ascii="Times New Roman" w:hAnsi="Times New Roman"/>
        <w:sz w:val="20"/>
        <w:szCs w:val="20"/>
      </w:rPr>
      <w:instrText xml:space="preserve">PAGE  </w:instrText>
    </w:r>
    <w:r w:rsidRPr="00243DE6">
      <w:rPr>
        <w:rStyle w:val="affe"/>
        <w:rFonts w:ascii="Times New Roman" w:hAnsi="Times New Roman"/>
        <w:sz w:val="20"/>
        <w:szCs w:val="20"/>
      </w:rPr>
      <w:fldChar w:fldCharType="separate"/>
    </w:r>
    <w:r w:rsidR="000F58D6">
      <w:rPr>
        <w:rStyle w:val="affe"/>
        <w:rFonts w:ascii="Times New Roman" w:hAnsi="Times New Roman"/>
        <w:noProof/>
        <w:sz w:val="20"/>
        <w:szCs w:val="20"/>
      </w:rPr>
      <w:t>13</w:t>
    </w:r>
    <w:r w:rsidRPr="00243DE6">
      <w:rPr>
        <w:rStyle w:val="affe"/>
        <w:rFonts w:ascii="Times New Roman" w:hAnsi="Times New Roman"/>
        <w:sz w:val="20"/>
        <w:szCs w:val="20"/>
      </w:rPr>
      <w:fldChar w:fldCharType="end"/>
    </w:r>
  </w:p>
  <w:p w:rsidR="00CE26F1" w:rsidRDefault="00CE26F1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1AEF"/>
    <w:multiLevelType w:val="hybridMultilevel"/>
    <w:tmpl w:val="46127A5A"/>
    <w:lvl w:ilvl="0" w:tplc="50B6BC88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620994"/>
    <w:multiLevelType w:val="hybridMultilevel"/>
    <w:tmpl w:val="2CAAD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4E"/>
    <w:rsid w:val="0000029E"/>
    <w:rsid w:val="00027195"/>
    <w:rsid w:val="000312B0"/>
    <w:rsid w:val="00045FCF"/>
    <w:rsid w:val="00050AE5"/>
    <w:rsid w:val="000B1DBE"/>
    <w:rsid w:val="000D7657"/>
    <w:rsid w:val="000F474E"/>
    <w:rsid w:val="000F58D6"/>
    <w:rsid w:val="00107305"/>
    <w:rsid w:val="001124DF"/>
    <w:rsid w:val="00112647"/>
    <w:rsid w:val="001247F7"/>
    <w:rsid w:val="00157FC6"/>
    <w:rsid w:val="0017332D"/>
    <w:rsid w:val="001765E7"/>
    <w:rsid w:val="00190C04"/>
    <w:rsid w:val="001923C6"/>
    <w:rsid w:val="001A3056"/>
    <w:rsid w:val="001C13C6"/>
    <w:rsid w:val="001C23D2"/>
    <w:rsid w:val="001C4895"/>
    <w:rsid w:val="001D55E6"/>
    <w:rsid w:val="001F02A4"/>
    <w:rsid w:val="002068FE"/>
    <w:rsid w:val="00231C70"/>
    <w:rsid w:val="00243728"/>
    <w:rsid w:val="00243DE6"/>
    <w:rsid w:val="00252022"/>
    <w:rsid w:val="00256856"/>
    <w:rsid w:val="00276379"/>
    <w:rsid w:val="002945FA"/>
    <w:rsid w:val="002953F2"/>
    <w:rsid w:val="002A528D"/>
    <w:rsid w:val="002E46F6"/>
    <w:rsid w:val="0032539C"/>
    <w:rsid w:val="00365F78"/>
    <w:rsid w:val="00367A55"/>
    <w:rsid w:val="0038255D"/>
    <w:rsid w:val="003926EE"/>
    <w:rsid w:val="003A768D"/>
    <w:rsid w:val="003B45A8"/>
    <w:rsid w:val="003C730D"/>
    <w:rsid w:val="00431502"/>
    <w:rsid w:val="0043696A"/>
    <w:rsid w:val="004744E9"/>
    <w:rsid w:val="004D796A"/>
    <w:rsid w:val="00507C24"/>
    <w:rsid w:val="00521103"/>
    <w:rsid w:val="005740D9"/>
    <w:rsid w:val="00596E8D"/>
    <w:rsid w:val="005D3C72"/>
    <w:rsid w:val="005F6FAE"/>
    <w:rsid w:val="006073E2"/>
    <w:rsid w:val="00614189"/>
    <w:rsid w:val="00614375"/>
    <w:rsid w:val="00625A4F"/>
    <w:rsid w:val="00626638"/>
    <w:rsid w:val="0062761E"/>
    <w:rsid w:val="00636B66"/>
    <w:rsid w:val="00643CBD"/>
    <w:rsid w:val="00655E6B"/>
    <w:rsid w:val="00693C8E"/>
    <w:rsid w:val="006A4812"/>
    <w:rsid w:val="006A7DD2"/>
    <w:rsid w:val="006B0519"/>
    <w:rsid w:val="006C44D0"/>
    <w:rsid w:val="006D6267"/>
    <w:rsid w:val="006E25C9"/>
    <w:rsid w:val="007021A4"/>
    <w:rsid w:val="00707A60"/>
    <w:rsid w:val="007256F9"/>
    <w:rsid w:val="007A6562"/>
    <w:rsid w:val="007E3FB8"/>
    <w:rsid w:val="007F78F2"/>
    <w:rsid w:val="00807C1B"/>
    <w:rsid w:val="00835D85"/>
    <w:rsid w:val="00835F51"/>
    <w:rsid w:val="0083623D"/>
    <w:rsid w:val="00836815"/>
    <w:rsid w:val="008375DF"/>
    <w:rsid w:val="008433C9"/>
    <w:rsid w:val="00853CD3"/>
    <w:rsid w:val="008557AF"/>
    <w:rsid w:val="008674DE"/>
    <w:rsid w:val="00890EA3"/>
    <w:rsid w:val="00897133"/>
    <w:rsid w:val="008E098A"/>
    <w:rsid w:val="008F01B5"/>
    <w:rsid w:val="008F1C97"/>
    <w:rsid w:val="00911259"/>
    <w:rsid w:val="009243E8"/>
    <w:rsid w:val="0092691A"/>
    <w:rsid w:val="009324AC"/>
    <w:rsid w:val="0094434F"/>
    <w:rsid w:val="00962593"/>
    <w:rsid w:val="0097233C"/>
    <w:rsid w:val="00987D60"/>
    <w:rsid w:val="009A2B76"/>
    <w:rsid w:val="009C5C38"/>
    <w:rsid w:val="00A07D6C"/>
    <w:rsid w:val="00A52A2D"/>
    <w:rsid w:val="00A571B7"/>
    <w:rsid w:val="00A60137"/>
    <w:rsid w:val="00B11370"/>
    <w:rsid w:val="00B235ED"/>
    <w:rsid w:val="00B24CD3"/>
    <w:rsid w:val="00B76BFC"/>
    <w:rsid w:val="00BA366A"/>
    <w:rsid w:val="00BA52DA"/>
    <w:rsid w:val="00BC52B6"/>
    <w:rsid w:val="00BE13BE"/>
    <w:rsid w:val="00C2426C"/>
    <w:rsid w:val="00C668F8"/>
    <w:rsid w:val="00C72A69"/>
    <w:rsid w:val="00CE222E"/>
    <w:rsid w:val="00CE26F1"/>
    <w:rsid w:val="00CF4028"/>
    <w:rsid w:val="00D34DD7"/>
    <w:rsid w:val="00D43DD1"/>
    <w:rsid w:val="00D4791E"/>
    <w:rsid w:val="00D508C9"/>
    <w:rsid w:val="00D72D50"/>
    <w:rsid w:val="00D80CBD"/>
    <w:rsid w:val="00D83BC5"/>
    <w:rsid w:val="00D95A10"/>
    <w:rsid w:val="00DB2D1D"/>
    <w:rsid w:val="00DC5446"/>
    <w:rsid w:val="00E12811"/>
    <w:rsid w:val="00E1640C"/>
    <w:rsid w:val="00E171DF"/>
    <w:rsid w:val="00E248F8"/>
    <w:rsid w:val="00E3032D"/>
    <w:rsid w:val="00E46D43"/>
    <w:rsid w:val="00E7640A"/>
    <w:rsid w:val="00E84198"/>
    <w:rsid w:val="00E97FD8"/>
    <w:rsid w:val="00EC09E3"/>
    <w:rsid w:val="00EC14AE"/>
    <w:rsid w:val="00F04D57"/>
    <w:rsid w:val="00F1642B"/>
    <w:rsid w:val="00F357D4"/>
    <w:rsid w:val="00F428F8"/>
    <w:rsid w:val="00F43568"/>
    <w:rsid w:val="00F734B7"/>
    <w:rsid w:val="00F96635"/>
    <w:rsid w:val="00FD098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Заголовок своего сообщения"/>
    <w:uiPriority w:val="99"/>
    <w:rPr>
      <w:rFonts w:cs="Times New Roman"/>
      <w:b/>
      <w:bCs/>
      <w:color w:val="000080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Pr>
      <w:rFonts w:ascii="Arial" w:hAnsi="Arial" w:cs="Arial"/>
      <w:b/>
      <w:bCs/>
      <w:color w:val="C0C0C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7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customStyle="1" w:styleId="aff9">
    <w:name w:val="Знак"/>
    <w:basedOn w:val="a"/>
    <w:uiPriority w:val="99"/>
    <w:rsid w:val="007021A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fa">
    <w:name w:val="Plain Text"/>
    <w:basedOn w:val="a"/>
    <w:link w:val="affb"/>
    <w:uiPriority w:val="99"/>
    <w:rsid w:val="007021A4"/>
    <w:pPr>
      <w:widowControl/>
      <w:autoSpaceDE/>
      <w:autoSpaceDN/>
      <w:adjustRightInd/>
    </w:pPr>
    <w:rPr>
      <w:rFonts w:ascii="Courier New" w:hAnsi="Courier New" w:cs="Courier New"/>
      <w:sz w:val="20"/>
      <w:lang w:eastAsia="ar-SA"/>
    </w:rPr>
  </w:style>
  <w:style w:type="character" w:customStyle="1" w:styleId="affb">
    <w:name w:val="Текст Знак"/>
    <w:link w:val="aff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fc">
    <w:name w:val="header"/>
    <w:basedOn w:val="a"/>
    <w:link w:val="affd"/>
    <w:uiPriority w:val="99"/>
    <w:rsid w:val="00CE26F1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uiPriority w:val="99"/>
    <w:semiHidden/>
    <w:locked/>
    <w:rPr>
      <w:rFonts w:ascii="Arial" w:hAnsi="Arial" w:cs="Arial"/>
      <w:sz w:val="24"/>
      <w:szCs w:val="24"/>
    </w:rPr>
  </w:style>
  <w:style w:type="character" w:styleId="affe">
    <w:name w:val="page number"/>
    <w:uiPriority w:val="99"/>
    <w:rsid w:val="00CE26F1"/>
    <w:rPr>
      <w:rFonts w:cs="Times New Roman"/>
    </w:rPr>
  </w:style>
  <w:style w:type="paragraph" w:customStyle="1" w:styleId="ConsNonformat">
    <w:name w:val="ConsNonformat"/>
    <w:uiPriority w:val="99"/>
    <w:rsid w:val="008368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">
    <w:name w:val="footer"/>
    <w:basedOn w:val="a"/>
    <w:link w:val="afff0"/>
    <w:uiPriority w:val="99"/>
    <w:rsid w:val="00D34DD7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locked/>
    <w:rsid w:val="00D34DD7"/>
    <w:rPr>
      <w:rFonts w:ascii="Arial" w:hAnsi="Arial" w:cs="Arial"/>
      <w:sz w:val="24"/>
      <w:szCs w:val="24"/>
    </w:rPr>
  </w:style>
  <w:style w:type="table" w:styleId="afff1">
    <w:name w:val="Table Grid"/>
    <w:basedOn w:val="a1"/>
    <w:uiPriority w:val="99"/>
    <w:rsid w:val="007F78F2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Balloon Text"/>
    <w:basedOn w:val="a"/>
    <w:link w:val="afff3"/>
    <w:uiPriority w:val="99"/>
    <w:semiHidden/>
    <w:rsid w:val="00243728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437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fff4">
    <w:name w:val="Hyperlink"/>
    <w:uiPriority w:val="99"/>
    <w:rsid w:val="005F6FA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06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left="61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068F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5">
    <w:name w:val="No Spacing"/>
    <w:uiPriority w:val="1"/>
    <w:qFormat/>
    <w:rsid w:val="0000029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6E4F-EBFD-49C6-B5CF-84F3B01D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установлении порядка определения платы за оказание</vt:lpstr>
    </vt:vector>
  </TitlesOfParts>
  <Company>НПП "Гарант-Сервис"</Company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установлении порядка определения платы за оказание</dc:title>
  <dc:creator>НПП "Гарант-Сервис"</dc:creator>
  <dc:description>Документ экспортирован из системы ГАРАНТ</dc:description>
  <cp:lastModifiedBy>Adm-lawyer</cp:lastModifiedBy>
  <cp:revision>2</cp:revision>
  <cp:lastPrinted>2017-11-02T01:02:00Z</cp:lastPrinted>
  <dcterms:created xsi:type="dcterms:W3CDTF">2019-06-05T03:00:00Z</dcterms:created>
  <dcterms:modified xsi:type="dcterms:W3CDTF">2019-06-05T03:00:00Z</dcterms:modified>
</cp:coreProperties>
</file>