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FE8">
        <w:rPr>
          <w:rFonts w:ascii="Times New Roman" w:eastAsia="Calibri" w:hAnsi="Times New Roman" w:cs="Times New Roman"/>
          <w:b/>
          <w:sz w:val="28"/>
          <w:szCs w:val="28"/>
        </w:rPr>
        <w:t>СОВЕТ ГОРОДСКОГО ПОСЕЛЕНИЯ</w:t>
      </w: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FE8">
        <w:rPr>
          <w:rFonts w:ascii="Times New Roman" w:eastAsia="Calibri" w:hAnsi="Times New Roman" w:cs="Times New Roman"/>
          <w:b/>
          <w:sz w:val="28"/>
          <w:szCs w:val="28"/>
        </w:rPr>
        <w:t>«ГОРОД БАЛЕЙ» ЗАБАЙКАЛЬСКОГО КРАЯ</w:t>
      </w:r>
    </w:p>
    <w:p w:rsidR="00986FE8" w:rsidRPr="00986FE8" w:rsidRDefault="00986FE8" w:rsidP="00986FE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E8" w:rsidRPr="00986FE8" w:rsidRDefault="00986FE8" w:rsidP="00986F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FE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86FE8" w:rsidRPr="00986FE8" w:rsidRDefault="00986FE8" w:rsidP="00986FE8">
      <w:pPr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«31»  мая 2023 года                                                                                           №  29</w:t>
      </w:r>
    </w:p>
    <w:p w:rsidR="00986FE8" w:rsidRPr="00986FE8" w:rsidRDefault="00986FE8" w:rsidP="00986F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FE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986FE8">
        <w:rPr>
          <w:rFonts w:ascii="Times New Roman" w:eastAsia="Calibri" w:hAnsi="Times New Roman" w:cs="Times New Roman"/>
          <w:sz w:val="24"/>
          <w:szCs w:val="24"/>
        </w:rPr>
        <w:t>алей</w:t>
      </w:r>
      <w:proofErr w:type="spellEnd"/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«Об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В соответствии со статьей 14 Жилищного Кодекса Российской Федерации, приказом Министерства регионального развития РФ от 25 февраля 2005 года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признанными нуждающимися в жилых помещениях муниципального жилищного фонда по договорам</w:t>
      </w:r>
      <w:proofErr w:type="gram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социального найма», Законом Забайкальского края от 7 декабря 2009 года № 289-33К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 городского поселения «Город Балей», Совет городского поселения </w:t>
      </w:r>
      <w:r w:rsidRPr="00986FE8">
        <w:rPr>
          <w:rFonts w:ascii="Times New Roman" w:eastAsia="Calibri" w:hAnsi="Times New Roman" w:cs="Times New Roman"/>
          <w:b/>
          <w:sz w:val="24"/>
          <w:szCs w:val="24"/>
        </w:rPr>
        <w:t>решил:</w:t>
      </w:r>
      <w:proofErr w:type="gramEnd"/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1. 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Установить в целях признания граждан малоимущими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 (определённое в соответствии с расчетом, согласно приложению № 1):</w:t>
      </w:r>
      <w:proofErr w:type="gramEnd"/>
    </w:p>
    <w:p w:rsidR="00986FE8" w:rsidRPr="00986FE8" w:rsidRDefault="00986FE8" w:rsidP="00986FE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- для одиноко проживающего гражданина – 3516438,75 руб.;</w:t>
      </w:r>
    </w:p>
    <w:p w:rsidR="00986FE8" w:rsidRPr="00986FE8" w:rsidRDefault="00986FE8" w:rsidP="00986FE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- для семьи, состоящей из 2 человек – 3836115,0 руб.;</w:t>
      </w:r>
    </w:p>
    <w:p w:rsidR="00986FE8" w:rsidRPr="00986FE8" w:rsidRDefault="00986FE8" w:rsidP="00986FE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- для семьи, состоящей из 3 человек – 5754172,50 руб.;</w:t>
      </w:r>
    </w:p>
    <w:p w:rsidR="00986FE8" w:rsidRPr="00986FE8" w:rsidRDefault="00986FE8" w:rsidP="00986FE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- для семьи, состоящей из 4 человек – 7672230,0 руб.;</w:t>
      </w:r>
    </w:p>
    <w:p w:rsidR="00986FE8" w:rsidRPr="00986FE8" w:rsidRDefault="00986FE8" w:rsidP="00986FE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- для семьи, состоящей из 5 и более человек – 9590287,50 руб.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2. Установить в целях признания граждан малоимущими пороговое значение размера          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86FE8">
        <w:rPr>
          <w:rFonts w:ascii="Times New Roman" w:eastAsia="Calibri" w:hAnsi="Times New Roman" w:cs="Times New Roman"/>
          <w:sz w:val="24"/>
          <w:szCs w:val="24"/>
        </w:rPr>
        <w:t>Дохода (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определённое</w:t>
      </w:r>
      <w:proofErr w:type="gram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расчетом, согласно приложению № 2): 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         - для одиноко проживающего гражданина – 46122,65 руб.;</w:t>
      </w:r>
    </w:p>
    <w:p w:rsidR="00986FE8" w:rsidRPr="00986FE8" w:rsidRDefault="00986FE8" w:rsidP="00986F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         - для </w:t>
      </w:r>
      <w:proofErr w:type="spellStart"/>
      <w:r w:rsidRPr="00986FE8">
        <w:rPr>
          <w:rFonts w:ascii="Times New Roman" w:eastAsia="Calibri" w:hAnsi="Times New Roman" w:cs="Times New Roman"/>
          <w:sz w:val="24"/>
          <w:szCs w:val="24"/>
        </w:rPr>
        <w:t>семьи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986FE8">
        <w:rPr>
          <w:rFonts w:ascii="Times New Roman" w:eastAsia="Calibri" w:hAnsi="Times New Roman" w:cs="Times New Roman"/>
          <w:sz w:val="24"/>
          <w:szCs w:val="24"/>
        </w:rPr>
        <w:t>остоящей</w:t>
      </w:r>
      <w:proofErr w:type="spell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из 2 и более человек (на каждого члена семьи) – 32802,81 </w:t>
      </w:r>
      <w:proofErr w:type="spellStart"/>
      <w:r w:rsidRPr="00986FE8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3. Считать превышение одного из пороговых значений основанием для отказа 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           признании граждан 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lastRenderedPageBreak/>
        <w:t>4. Установить периодичность переоценки дохода и стоимости имущества в целях                подтверждения статуса малоимущих и прав на получение жилых помещений муниципального жилищного фонда по договорам социального найма – один раз в год.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решение Совета городского поселения «Город Балей» от 18 марта 2016 года № 8 «Об установлении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 </w:t>
      </w:r>
      <w:proofErr w:type="gramEnd"/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6. Настоящее решение вступает в силу на следующий день после дня его официального опубликования.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7. Опубликовать настоящее решение в газете «</w:t>
      </w:r>
      <w:proofErr w:type="spellStart"/>
      <w:r w:rsidRPr="00986FE8">
        <w:rPr>
          <w:rFonts w:ascii="Times New Roman" w:eastAsia="Calibri" w:hAnsi="Times New Roman" w:cs="Times New Roman"/>
          <w:sz w:val="24"/>
          <w:szCs w:val="24"/>
        </w:rPr>
        <w:t>Балейская</w:t>
      </w:r>
      <w:proofErr w:type="spell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новь», разместить на официальном сайте Администрации городского поселения «Город Балей», а также на стендах, определенных для официального обнародования муниципальных правовых актов.             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Глава городского поселения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Л.Т. </w:t>
      </w:r>
      <w:proofErr w:type="spellStart"/>
      <w:r w:rsidRPr="00986FE8">
        <w:rPr>
          <w:rFonts w:ascii="Times New Roman" w:eastAsia="Calibri" w:hAnsi="Times New Roman" w:cs="Times New Roman"/>
          <w:sz w:val="24"/>
          <w:szCs w:val="24"/>
        </w:rPr>
        <w:t>Заверуха</w:t>
      </w:r>
      <w:proofErr w:type="spellEnd"/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ГП «Город Балей»                                                                                         А.И. </w:t>
      </w:r>
      <w:proofErr w:type="spellStart"/>
      <w:r w:rsidRPr="00986FE8">
        <w:rPr>
          <w:rFonts w:ascii="Times New Roman" w:eastAsia="Calibri" w:hAnsi="Times New Roman" w:cs="Times New Roman"/>
          <w:sz w:val="24"/>
          <w:szCs w:val="24"/>
        </w:rPr>
        <w:t>Моторин</w:t>
      </w:r>
      <w:proofErr w:type="spellEnd"/>
      <w:r w:rsidRPr="00986FE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85B02" w:rsidRDefault="00085B02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к решению Совета городского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поселения «Город Балей» 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 мая 2023г №29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  Порог стоимости имущества принимается </w:t>
      </w:r>
      <w:proofErr w:type="gramStart"/>
      <w:r w:rsidRPr="00986FE8">
        <w:rPr>
          <w:rFonts w:ascii="Times New Roman" w:eastAsia="Calibri" w:hAnsi="Times New Roman" w:cs="Times New Roman"/>
          <w:sz w:val="28"/>
          <w:szCs w:val="28"/>
        </w:rPr>
        <w:t>равным</w:t>
      </w:r>
      <w:proofErr w:type="gramEnd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расчетному показателю рыночной стоимости жилого помещения (СЖ).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  Расчетный показатель рыночной стоимости приобретения жилого помещения по норме предоставления жилого помещения по договору социального найма определяется по формуле: СЖ=</w:t>
      </w:r>
      <w:proofErr w:type="spellStart"/>
      <w:r w:rsidRPr="00986FE8">
        <w:rPr>
          <w:rFonts w:ascii="Times New Roman" w:eastAsia="Calibri" w:hAnsi="Times New Roman" w:cs="Times New Roman"/>
          <w:sz w:val="28"/>
          <w:szCs w:val="28"/>
        </w:rPr>
        <w:t>НПхРСхРЦ</w:t>
      </w:r>
      <w:proofErr w:type="spellEnd"/>
      <w:r w:rsidRPr="00986FE8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НП – норма предоставления жилого помещения на одного члена семьи по договору социального найма, равная 33 </w:t>
      </w:r>
      <w:proofErr w:type="spellStart"/>
      <w:r w:rsidRPr="00986F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. общей площади жилого помещения – для одиноко проживающего человека и 18 </w:t>
      </w:r>
      <w:proofErr w:type="spellStart"/>
      <w:r w:rsidRPr="00986F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86FE8">
        <w:rPr>
          <w:rFonts w:ascii="Times New Roman" w:eastAsia="Calibri" w:hAnsi="Times New Roman" w:cs="Times New Roman"/>
          <w:sz w:val="28"/>
          <w:szCs w:val="28"/>
        </w:rPr>
        <w:t>. общей площади жилого помещения на одного человека – для семьи, состоящей из двух и более человек;</w:t>
      </w:r>
      <w:proofErr w:type="gramEnd"/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РС – размер семьи (расчет произведен на 5 видов семей):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1 семья – 1 человек;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2 семья – 2 человека;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3 семья – 3 человека;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4 семья – 4 человека;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5 семья – 5 человек.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РЦ – средняя расчетная рыночная цена 1 </w:t>
      </w:r>
      <w:proofErr w:type="spellStart"/>
      <w:r w:rsidRPr="00986F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86FE8">
        <w:rPr>
          <w:rFonts w:ascii="Times New Roman" w:eastAsia="Calibri" w:hAnsi="Times New Roman" w:cs="Times New Roman"/>
          <w:sz w:val="28"/>
          <w:szCs w:val="28"/>
        </w:rPr>
        <w:t>. жилья за 4 месяца (январь-апрель) 2023 года по Забайкальскому краю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(107914+105973+107784+104564):4=106558,75 руб., согласно </w:t>
      </w:r>
      <w:proofErr w:type="gramStart"/>
      <w:r w:rsidRPr="00986FE8">
        <w:rPr>
          <w:rFonts w:ascii="Times New Roman" w:eastAsia="Calibri" w:hAnsi="Times New Roman" w:cs="Times New Roman"/>
          <w:sz w:val="28"/>
          <w:szCs w:val="28"/>
        </w:rPr>
        <w:t>экспресс-информации</w:t>
      </w:r>
      <w:proofErr w:type="gramEnd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6FE8">
        <w:rPr>
          <w:rFonts w:ascii="Times New Roman" w:eastAsia="Calibri" w:hAnsi="Times New Roman" w:cs="Times New Roman"/>
          <w:sz w:val="28"/>
          <w:szCs w:val="28"/>
        </w:rPr>
        <w:t>Забайкалкрайстата</w:t>
      </w:r>
      <w:proofErr w:type="spellEnd"/>
      <w:r w:rsidRPr="00986F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СЖ (1 семья) = 33х106558,75=3516438,75 руб.,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СЖ (2 семья) = 18х2х106558,75=3836115,0 руб.,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СЖ (3 семья) = 18х3х106558,75=5754172,50 руб.,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СЖ (4 семья) = 18х4х106558,75=7672230,0 руб.,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СЖ (5 семья) = 18х5х106558,75=9590287,50 руб.</w:t>
      </w:r>
    </w:p>
    <w:p w:rsidR="00986FE8" w:rsidRPr="00986FE8" w:rsidRDefault="00986FE8" w:rsidP="00986FE8">
      <w:pPr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к решению Совета городского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поселения «Город Балей» </w:t>
      </w:r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от 31 мая 2023г №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</w:p>
    <w:p w:rsidR="00986FE8" w:rsidRPr="00986FE8" w:rsidRDefault="00986FE8" w:rsidP="00986F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порогового значения размера дохода, приходящегося на каждого члена семьи или одиноко проживающего гражданина для признания граждан </w:t>
      </w:r>
      <w:proofErr w:type="gramStart"/>
      <w:r w:rsidRPr="00986FE8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фонда.</w:t>
      </w:r>
    </w:p>
    <w:p w:rsidR="00986FE8" w:rsidRPr="00986FE8" w:rsidRDefault="00986FE8" w:rsidP="00986F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  Пороговое значение среднемесячного размера дохода (ПД), приходящегося на каждого члена семьи, определяется по формуле: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ПД=(СЖ/</w:t>
      </w:r>
      <w:proofErr w:type="gramStart"/>
      <w:r w:rsidRPr="00986FE8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)/РС+ПМ, где 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СЖ – 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6FE8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986FE8">
        <w:rPr>
          <w:rFonts w:ascii="Times New Roman" w:eastAsia="Calibri" w:hAnsi="Times New Roman" w:cs="Times New Roman"/>
          <w:sz w:val="28"/>
          <w:szCs w:val="28"/>
        </w:rPr>
        <w:t xml:space="preserve"> – установленный период накоплений (в месяцах),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методикой показатель – 10 лет или 120 месяцев);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РС – размер семьи;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ПМ – среднемесячный  минимальный уровень дохода на одного человека (прожиточный минимум на одного члена семьи или иной минимальный уровень дохода), согласно постановлению Правительства Забайкальского края от 27 декабря 2022 года № 652 «Об установлении величины прожиточного минимума в Забайкальском крае на 2023 год».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ПД=(3516438,75/120)/1+16819=46122,65 руб.;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ПД=(3836115,0/120)/2+16819=32802,81 руб.;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ПД=(5754172,50/120)/3+16819=32802,81 руб.;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ПД=(7672230,0/120)/4+16819=32802,81 руб.;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t>ПД=(9590287,50/120)/5+16819=32802,81 руб.</w:t>
      </w:r>
    </w:p>
    <w:p w:rsidR="00986FE8" w:rsidRPr="00986FE8" w:rsidRDefault="00986FE8" w:rsidP="00986F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FE8" w:rsidRPr="00986FE8" w:rsidRDefault="00986FE8" w:rsidP="00986FE8">
      <w:pPr>
        <w:rPr>
          <w:rFonts w:ascii="Times New Roman" w:eastAsia="Calibri" w:hAnsi="Times New Roman" w:cs="Times New Roman"/>
          <w:sz w:val="28"/>
          <w:szCs w:val="28"/>
        </w:rPr>
      </w:pPr>
      <w:r w:rsidRPr="00986F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p w:rsidR="00986FE8" w:rsidRDefault="00986FE8"/>
    <w:sectPr w:rsidR="0098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0"/>
    <w:rsid w:val="00085B02"/>
    <w:rsid w:val="00986FE8"/>
    <w:rsid w:val="00B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2023-06-06T01:22:00Z</dcterms:created>
  <dcterms:modified xsi:type="dcterms:W3CDTF">2023-06-06T01:29:00Z</dcterms:modified>
</cp:coreProperties>
</file>