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A3" w:rsidRPr="00967FA3" w:rsidRDefault="003F327A" w:rsidP="00967FA3">
      <w:pPr>
        <w:pStyle w:val="a4"/>
        <w:jc w:val="center"/>
        <w:rPr>
          <w:rFonts w:ascii="Times New Roman" w:hAnsi="Times New Roman"/>
          <w:b/>
          <w:sz w:val="32"/>
          <w:szCs w:val="32"/>
        </w:rPr>
      </w:pPr>
      <w:r w:rsidRPr="00967FA3">
        <w:rPr>
          <w:rFonts w:ascii="Times New Roman" w:hAnsi="Times New Roman"/>
          <w:b/>
          <w:sz w:val="32"/>
          <w:szCs w:val="32"/>
        </w:rPr>
        <w:t>АДМИНИСТРАЦИЯ</w:t>
      </w:r>
    </w:p>
    <w:p w:rsidR="003F327A" w:rsidRPr="00967FA3" w:rsidRDefault="00967FA3" w:rsidP="00967FA3">
      <w:pPr>
        <w:pStyle w:val="a4"/>
        <w:jc w:val="center"/>
        <w:rPr>
          <w:rFonts w:ascii="Times New Roman" w:hAnsi="Times New Roman"/>
          <w:b/>
          <w:sz w:val="32"/>
          <w:szCs w:val="32"/>
        </w:rPr>
      </w:pPr>
      <w:r w:rsidRPr="00967FA3">
        <w:rPr>
          <w:rFonts w:ascii="Times New Roman" w:hAnsi="Times New Roman"/>
          <w:b/>
          <w:sz w:val="32"/>
          <w:szCs w:val="32"/>
        </w:rPr>
        <w:t>ГОРОДСКОГО ПОСЕЛЕНИЯ «ГОРОД БАЛЕЙ»</w:t>
      </w:r>
    </w:p>
    <w:p w:rsidR="003F327A" w:rsidRPr="003F327A" w:rsidRDefault="003F327A" w:rsidP="003F327A">
      <w:pPr>
        <w:spacing w:after="0"/>
        <w:jc w:val="center"/>
        <w:rPr>
          <w:rFonts w:ascii="Times New Roman" w:hAnsi="Times New Roman"/>
          <w:b/>
          <w:sz w:val="28"/>
          <w:szCs w:val="28"/>
        </w:rPr>
      </w:pPr>
    </w:p>
    <w:p w:rsidR="003F327A" w:rsidRPr="003F327A" w:rsidRDefault="003F327A" w:rsidP="003F327A">
      <w:pPr>
        <w:jc w:val="center"/>
        <w:rPr>
          <w:rFonts w:ascii="Times New Roman" w:hAnsi="Times New Roman"/>
          <w:b/>
          <w:sz w:val="28"/>
          <w:szCs w:val="28"/>
        </w:rPr>
      </w:pPr>
      <w:r w:rsidRPr="003F327A">
        <w:rPr>
          <w:rFonts w:ascii="Times New Roman" w:hAnsi="Times New Roman"/>
          <w:b/>
          <w:sz w:val="28"/>
          <w:szCs w:val="28"/>
        </w:rPr>
        <w:t>ПОСТАНОВЛЕНИЕ</w:t>
      </w:r>
    </w:p>
    <w:p w:rsidR="003F327A" w:rsidRPr="003F327A" w:rsidRDefault="003F327A" w:rsidP="003F327A">
      <w:pPr>
        <w:spacing w:after="0"/>
        <w:jc w:val="both"/>
        <w:rPr>
          <w:rFonts w:ascii="Times New Roman" w:hAnsi="Times New Roman"/>
          <w:sz w:val="28"/>
          <w:szCs w:val="28"/>
        </w:rPr>
      </w:pPr>
      <w:r w:rsidRPr="003F327A">
        <w:rPr>
          <w:rFonts w:ascii="Times New Roman" w:hAnsi="Times New Roman"/>
          <w:sz w:val="28"/>
          <w:szCs w:val="28"/>
        </w:rPr>
        <w:t>«</w:t>
      </w:r>
      <w:r w:rsidR="00967FA3">
        <w:rPr>
          <w:rFonts w:ascii="Times New Roman" w:hAnsi="Times New Roman"/>
          <w:sz w:val="28"/>
          <w:szCs w:val="28"/>
        </w:rPr>
        <w:t xml:space="preserve"> 14</w:t>
      </w:r>
      <w:r w:rsidR="00D6078C">
        <w:rPr>
          <w:rFonts w:ascii="Times New Roman" w:hAnsi="Times New Roman"/>
          <w:sz w:val="28"/>
          <w:szCs w:val="28"/>
        </w:rPr>
        <w:t xml:space="preserve"> </w:t>
      </w:r>
      <w:r w:rsidRPr="003F327A">
        <w:rPr>
          <w:rFonts w:ascii="Times New Roman" w:hAnsi="Times New Roman"/>
          <w:sz w:val="28"/>
          <w:szCs w:val="28"/>
        </w:rPr>
        <w:t xml:space="preserve">» </w:t>
      </w:r>
      <w:r w:rsidR="00967FA3">
        <w:rPr>
          <w:rFonts w:ascii="Times New Roman" w:hAnsi="Times New Roman"/>
          <w:sz w:val="28"/>
          <w:szCs w:val="28"/>
        </w:rPr>
        <w:t xml:space="preserve">марта </w:t>
      </w:r>
      <w:r w:rsidRPr="003F327A">
        <w:rPr>
          <w:rFonts w:ascii="Times New Roman" w:hAnsi="Times New Roman"/>
          <w:sz w:val="28"/>
          <w:szCs w:val="28"/>
        </w:rPr>
        <w:t>20</w:t>
      </w:r>
      <w:r w:rsidR="00D6078C">
        <w:rPr>
          <w:rFonts w:ascii="Times New Roman" w:hAnsi="Times New Roman"/>
          <w:sz w:val="28"/>
          <w:szCs w:val="28"/>
        </w:rPr>
        <w:t>1</w:t>
      </w:r>
      <w:r w:rsidR="00967FA3">
        <w:rPr>
          <w:rFonts w:ascii="Times New Roman" w:hAnsi="Times New Roman"/>
          <w:sz w:val="28"/>
          <w:szCs w:val="28"/>
        </w:rPr>
        <w:t xml:space="preserve">7 </w:t>
      </w:r>
      <w:r>
        <w:rPr>
          <w:rFonts w:ascii="Times New Roman" w:hAnsi="Times New Roman"/>
          <w:sz w:val="28"/>
          <w:szCs w:val="28"/>
        </w:rPr>
        <w:t xml:space="preserve"> </w:t>
      </w:r>
      <w:r w:rsidRPr="003F327A">
        <w:rPr>
          <w:rFonts w:ascii="Times New Roman" w:hAnsi="Times New Roman"/>
          <w:sz w:val="28"/>
          <w:szCs w:val="28"/>
        </w:rPr>
        <w:tab/>
      </w:r>
      <w:r w:rsidRPr="003F327A">
        <w:rPr>
          <w:rFonts w:ascii="Times New Roman" w:hAnsi="Times New Roman"/>
          <w:sz w:val="28"/>
          <w:szCs w:val="28"/>
        </w:rPr>
        <w:tab/>
      </w:r>
      <w:r w:rsidRPr="003F327A">
        <w:rPr>
          <w:rFonts w:ascii="Times New Roman" w:hAnsi="Times New Roman"/>
          <w:sz w:val="28"/>
          <w:szCs w:val="28"/>
        </w:rPr>
        <w:tab/>
      </w:r>
      <w:r w:rsidRPr="003F327A">
        <w:rPr>
          <w:rFonts w:ascii="Times New Roman" w:hAnsi="Times New Roman"/>
          <w:sz w:val="28"/>
          <w:szCs w:val="28"/>
        </w:rPr>
        <w:tab/>
      </w:r>
      <w:r w:rsidRPr="003F327A">
        <w:rPr>
          <w:rFonts w:ascii="Times New Roman" w:hAnsi="Times New Roman"/>
          <w:sz w:val="28"/>
          <w:szCs w:val="28"/>
        </w:rPr>
        <w:tab/>
      </w:r>
      <w:r w:rsidRPr="003F327A">
        <w:rPr>
          <w:rFonts w:ascii="Times New Roman" w:hAnsi="Times New Roman"/>
          <w:sz w:val="28"/>
          <w:szCs w:val="28"/>
        </w:rPr>
        <w:tab/>
      </w:r>
      <w:r w:rsidRPr="003F327A">
        <w:rPr>
          <w:rFonts w:ascii="Times New Roman" w:hAnsi="Times New Roman"/>
          <w:sz w:val="28"/>
          <w:szCs w:val="28"/>
        </w:rPr>
        <w:tab/>
        <w:t xml:space="preserve">      </w:t>
      </w:r>
      <w:r w:rsidR="00967FA3">
        <w:rPr>
          <w:rFonts w:ascii="Times New Roman" w:hAnsi="Times New Roman"/>
          <w:sz w:val="28"/>
          <w:szCs w:val="28"/>
        </w:rPr>
        <w:t xml:space="preserve">     </w:t>
      </w:r>
      <w:r w:rsidRPr="003F327A">
        <w:rPr>
          <w:rFonts w:ascii="Times New Roman" w:hAnsi="Times New Roman"/>
          <w:sz w:val="28"/>
          <w:szCs w:val="28"/>
        </w:rPr>
        <w:t xml:space="preserve">  </w:t>
      </w:r>
      <w:r w:rsidR="00967FA3">
        <w:rPr>
          <w:rFonts w:ascii="Times New Roman" w:hAnsi="Times New Roman"/>
          <w:sz w:val="28"/>
          <w:szCs w:val="28"/>
        </w:rPr>
        <w:t xml:space="preserve"> </w:t>
      </w:r>
      <w:r w:rsidRPr="003F327A">
        <w:rPr>
          <w:rFonts w:ascii="Times New Roman" w:hAnsi="Times New Roman"/>
          <w:sz w:val="28"/>
          <w:szCs w:val="28"/>
        </w:rPr>
        <w:t xml:space="preserve">  №</w:t>
      </w:r>
      <w:r w:rsidR="00967FA3">
        <w:rPr>
          <w:rFonts w:ascii="Times New Roman" w:hAnsi="Times New Roman"/>
          <w:sz w:val="28"/>
          <w:szCs w:val="28"/>
        </w:rPr>
        <w:t xml:space="preserve"> 190</w:t>
      </w:r>
    </w:p>
    <w:p w:rsidR="003F327A" w:rsidRPr="003F327A" w:rsidRDefault="003F327A" w:rsidP="003F327A">
      <w:pPr>
        <w:spacing w:after="0"/>
        <w:jc w:val="center"/>
        <w:rPr>
          <w:rFonts w:ascii="Times New Roman" w:hAnsi="Times New Roman"/>
          <w:sz w:val="28"/>
          <w:szCs w:val="28"/>
        </w:rPr>
      </w:pPr>
      <w:r w:rsidRPr="003F327A">
        <w:rPr>
          <w:rFonts w:ascii="Times New Roman" w:hAnsi="Times New Roman"/>
          <w:sz w:val="28"/>
          <w:szCs w:val="28"/>
        </w:rPr>
        <w:t>г.</w:t>
      </w:r>
      <w:r w:rsidR="00967FA3">
        <w:rPr>
          <w:rFonts w:ascii="Times New Roman" w:hAnsi="Times New Roman"/>
          <w:sz w:val="28"/>
          <w:szCs w:val="28"/>
        </w:rPr>
        <w:t xml:space="preserve"> Балей</w:t>
      </w:r>
    </w:p>
    <w:p w:rsidR="00295C0F" w:rsidRPr="003F327A" w:rsidRDefault="00295C0F" w:rsidP="003F327A">
      <w:pPr>
        <w:spacing w:after="0" w:line="240" w:lineRule="auto"/>
        <w:ind w:firstLine="567"/>
        <w:jc w:val="center"/>
        <w:rPr>
          <w:rFonts w:ascii="Times New Roman" w:hAnsi="Times New Roman"/>
          <w:b/>
          <w:sz w:val="28"/>
          <w:szCs w:val="28"/>
          <w:lang w:eastAsia="ru-RU"/>
        </w:rPr>
      </w:pPr>
      <w:r w:rsidRPr="003F327A">
        <w:rPr>
          <w:rFonts w:ascii="Times New Roman" w:hAnsi="Times New Roman"/>
          <w:b/>
          <w:sz w:val="28"/>
          <w:szCs w:val="28"/>
          <w:lang w:eastAsia="ru-RU"/>
        </w:rPr>
        <w:t>Об утверждении административного регламента предоставления</w:t>
      </w:r>
    </w:p>
    <w:p w:rsidR="00295C0F" w:rsidRPr="003F327A" w:rsidRDefault="00295C0F" w:rsidP="003F327A">
      <w:pPr>
        <w:spacing w:after="0" w:line="240" w:lineRule="auto"/>
        <w:ind w:firstLine="567"/>
        <w:jc w:val="center"/>
        <w:rPr>
          <w:rFonts w:ascii="Times New Roman" w:hAnsi="Times New Roman"/>
          <w:b/>
          <w:sz w:val="28"/>
          <w:szCs w:val="28"/>
          <w:lang w:eastAsia="ru-RU"/>
        </w:rPr>
      </w:pPr>
      <w:r w:rsidRPr="003F327A">
        <w:rPr>
          <w:rFonts w:ascii="Times New Roman" w:hAnsi="Times New Roman"/>
          <w:b/>
          <w:sz w:val="28"/>
          <w:szCs w:val="28"/>
          <w:lang w:eastAsia="ru-RU"/>
        </w:rPr>
        <w:t>муниципальной услуги «Предоставление информации о времени и</w:t>
      </w:r>
    </w:p>
    <w:p w:rsidR="00295C0F" w:rsidRPr="003F327A" w:rsidRDefault="00295C0F" w:rsidP="003F327A">
      <w:pPr>
        <w:spacing w:after="0" w:line="240" w:lineRule="auto"/>
        <w:ind w:firstLine="567"/>
        <w:jc w:val="center"/>
        <w:rPr>
          <w:rFonts w:ascii="Times New Roman" w:hAnsi="Times New Roman"/>
          <w:b/>
          <w:sz w:val="28"/>
          <w:szCs w:val="28"/>
          <w:lang w:eastAsia="ru-RU"/>
        </w:rPr>
      </w:pPr>
      <w:r w:rsidRPr="003F327A">
        <w:rPr>
          <w:rFonts w:ascii="Times New Roman" w:hAnsi="Times New Roman"/>
          <w:b/>
          <w:sz w:val="28"/>
          <w:szCs w:val="28"/>
          <w:lang w:eastAsia="ru-RU"/>
        </w:rPr>
        <w:t>месте театральных представлений,</w:t>
      </w:r>
      <w:r w:rsidR="003F327A">
        <w:rPr>
          <w:rFonts w:ascii="Times New Roman" w:hAnsi="Times New Roman"/>
          <w:b/>
          <w:sz w:val="28"/>
          <w:szCs w:val="28"/>
          <w:lang w:eastAsia="ru-RU"/>
        </w:rPr>
        <w:t xml:space="preserve"> </w:t>
      </w:r>
      <w:r w:rsidRPr="003F327A">
        <w:rPr>
          <w:rFonts w:ascii="Times New Roman" w:hAnsi="Times New Roman"/>
          <w:b/>
          <w:sz w:val="28"/>
          <w:szCs w:val="28"/>
          <w:lang w:eastAsia="ru-RU"/>
        </w:rPr>
        <w:t>филармонических и эстрадных</w:t>
      </w:r>
    </w:p>
    <w:p w:rsidR="00295C0F" w:rsidRPr="003F327A" w:rsidRDefault="00295C0F" w:rsidP="003F327A">
      <w:pPr>
        <w:spacing w:after="0" w:line="240" w:lineRule="auto"/>
        <w:ind w:firstLine="567"/>
        <w:jc w:val="center"/>
        <w:rPr>
          <w:rFonts w:ascii="Times New Roman" w:hAnsi="Times New Roman"/>
          <w:b/>
          <w:sz w:val="28"/>
          <w:szCs w:val="28"/>
          <w:lang w:eastAsia="ru-RU"/>
        </w:rPr>
      </w:pPr>
      <w:r w:rsidRPr="003F327A">
        <w:rPr>
          <w:rFonts w:ascii="Times New Roman" w:hAnsi="Times New Roman"/>
          <w:b/>
          <w:sz w:val="28"/>
          <w:szCs w:val="28"/>
          <w:lang w:eastAsia="ru-RU"/>
        </w:rPr>
        <w:t>концертов и гастрольных мероприятий театров и филармоний,</w:t>
      </w:r>
    </w:p>
    <w:p w:rsidR="00295C0F" w:rsidRPr="003F327A" w:rsidRDefault="00295C0F" w:rsidP="003F327A">
      <w:pPr>
        <w:spacing w:after="0" w:line="240" w:lineRule="auto"/>
        <w:ind w:firstLine="567"/>
        <w:jc w:val="center"/>
        <w:rPr>
          <w:rFonts w:ascii="Times New Roman" w:hAnsi="Times New Roman"/>
          <w:b/>
          <w:sz w:val="28"/>
          <w:szCs w:val="28"/>
          <w:lang w:eastAsia="ru-RU"/>
        </w:rPr>
      </w:pPr>
      <w:r w:rsidRPr="003F327A">
        <w:rPr>
          <w:rFonts w:ascii="Times New Roman" w:hAnsi="Times New Roman"/>
          <w:b/>
          <w:sz w:val="28"/>
          <w:szCs w:val="28"/>
          <w:lang w:eastAsia="ru-RU"/>
        </w:rPr>
        <w:t>киносеансов,</w:t>
      </w:r>
      <w:r w:rsidR="003F327A">
        <w:rPr>
          <w:rFonts w:ascii="Times New Roman" w:hAnsi="Times New Roman"/>
          <w:b/>
          <w:sz w:val="28"/>
          <w:szCs w:val="28"/>
          <w:lang w:eastAsia="ru-RU"/>
        </w:rPr>
        <w:t xml:space="preserve"> </w:t>
      </w:r>
      <w:r w:rsidRPr="003F327A">
        <w:rPr>
          <w:rFonts w:ascii="Times New Roman" w:hAnsi="Times New Roman"/>
          <w:b/>
          <w:sz w:val="28"/>
          <w:szCs w:val="28"/>
          <w:lang w:eastAsia="ru-RU"/>
        </w:rPr>
        <w:t>анонсы данных мероприятий»</w:t>
      </w:r>
    </w:p>
    <w:p w:rsidR="00967FA3" w:rsidRDefault="00967FA3"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proofErr w:type="gramStart"/>
      <w:r w:rsidRPr="003F327A">
        <w:rPr>
          <w:rFonts w:ascii="Times New Roman" w:hAnsi="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967FA3" w:rsidRPr="00111100">
        <w:rPr>
          <w:rFonts w:ascii="Times New Roman" w:hAnsi="Times New Roman"/>
          <w:sz w:val="28"/>
          <w:szCs w:val="28"/>
        </w:rPr>
        <w:t xml:space="preserve">постановлением администрации </w:t>
      </w:r>
      <w:r w:rsidR="00967FA3">
        <w:rPr>
          <w:rFonts w:ascii="Times New Roman" w:hAnsi="Times New Roman"/>
          <w:sz w:val="28"/>
          <w:szCs w:val="28"/>
        </w:rPr>
        <w:t xml:space="preserve">Городского поселения «Город Балей» </w:t>
      </w:r>
      <w:r w:rsidR="00967FA3" w:rsidRPr="004022FB">
        <w:rPr>
          <w:rFonts w:ascii="Times New Roman" w:hAnsi="Times New Roman"/>
          <w:sz w:val="28"/>
          <w:szCs w:val="28"/>
        </w:rPr>
        <w:t>от 07 ноября  № 320</w:t>
      </w:r>
      <w:r w:rsidR="00967FA3" w:rsidRPr="00111100">
        <w:rPr>
          <w:rFonts w:ascii="Times New Roman" w:hAnsi="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w:t>
      </w:r>
      <w:r w:rsidR="00967FA3">
        <w:rPr>
          <w:rFonts w:ascii="Times New Roman" w:hAnsi="Times New Roman"/>
          <w:sz w:val="28"/>
          <w:szCs w:val="28"/>
        </w:rPr>
        <w:t xml:space="preserve">одствуясь статьей  27 </w:t>
      </w:r>
      <w:r w:rsidR="00967FA3" w:rsidRPr="00111100">
        <w:rPr>
          <w:rFonts w:ascii="Times New Roman" w:hAnsi="Times New Roman"/>
          <w:sz w:val="28"/>
          <w:szCs w:val="28"/>
        </w:rPr>
        <w:t xml:space="preserve">Устава </w:t>
      </w:r>
      <w:r w:rsidR="00967FA3" w:rsidRPr="00B86FAE">
        <w:rPr>
          <w:rFonts w:ascii="Times New Roman" w:hAnsi="Times New Roman"/>
          <w:sz w:val="28"/>
          <w:szCs w:val="28"/>
        </w:rPr>
        <w:t>городского поселения «</w:t>
      </w:r>
      <w:r w:rsidR="00967FA3">
        <w:rPr>
          <w:rFonts w:ascii="Times New Roman" w:hAnsi="Times New Roman"/>
          <w:sz w:val="28"/>
          <w:szCs w:val="28"/>
        </w:rPr>
        <w:t>Г</w:t>
      </w:r>
      <w:r w:rsidR="00967FA3" w:rsidRPr="00B86FAE">
        <w:rPr>
          <w:rFonts w:ascii="Times New Roman" w:hAnsi="Times New Roman"/>
          <w:sz w:val="28"/>
          <w:szCs w:val="28"/>
        </w:rPr>
        <w:t>ород Балей»</w:t>
      </w:r>
      <w:r w:rsidR="00967FA3">
        <w:rPr>
          <w:rFonts w:ascii="Times New Roman" w:hAnsi="Times New Roman"/>
          <w:sz w:val="28"/>
          <w:szCs w:val="28"/>
        </w:rPr>
        <w:t xml:space="preserve"> </w:t>
      </w:r>
      <w:r w:rsidR="00967FA3" w:rsidRPr="00111100">
        <w:rPr>
          <w:rFonts w:ascii="Times New Roman" w:hAnsi="Times New Roman"/>
          <w:iCs/>
          <w:sz w:val="28"/>
          <w:szCs w:val="28"/>
        </w:rPr>
        <w:t xml:space="preserve">администрация </w:t>
      </w:r>
      <w:r w:rsidR="00967FA3" w:rsidRPr="00B86FAE">
        <w:rPr>
          <w:rFonts w:ascii="Times New Roman" w:hAnsi="Times New Roman"/>
          <w:iCs/>
          <w:sz w:val="28"/>
          <w:szCs w:val="28"/>
        </w:rPr>
        <w:t>городского поселения</w:t>
      </w:r>
      <w:r w:rsidR="00967FA3">
        <w:rPr>
          <w:rFonts w:ascii="Times New Roman" w:hAnsi="Times New Roman"/>
          <w:iCs/>
          <w:sz w:val="28"/>
          <w:szCs w:val="28"/>
        </w:rPr>
        <w:t xml:space="preserve"> «Город Балей», </w:t>
      </w:r>
      <w:r w:rsidR="00967FA3">
        <w:rPr>
          <w:rFonts w:ascii="Times New Roman" w:hAnsi="Times New Roman"/>
          <w:i/>
          <w:iCs/>
          <w:sz w:val="28"/>
          <w:szCs w:val="28"/>
        </w:rPr>
        <w:t xml:space="preserve"> </w:t>
      </w:r>
      <w:r w:rsidR="00967FA3" w:rsidRPr="00111100">
        <w:rPr>
          <w:rFonts w:ascii="Times New Roman" w:hAnsi="Times New Roman"/>
          <w:b/>
          <w:sz w:val="28"/>
          <w:szCs w:val="28"/>
        </w:rPr>
        <w:t>постановляет</w:t>
      </w:r>
      <w:r w:rsidR="00967FA3" w:rsidRPr="00111100">
        <w:rPr>
          <w:rFonts w:ascii="Times New Roman" w:hAnsi="Times New Roman"/>
          <w:sz w:val="28"/>
          <w:szCs w:val="28"/>
        </w:rPr>
        <w:t>:</w:t>
      </w:r>
      <w:proofErr w:type="gramEnd"/>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numPr>
          <w:ilvl w:val="0"/>
          <w:numId w:val="1"/>
        </w:numPr>
        <w:tabs>
          <w:tab w:val="left" w:pos="567"/>
        </w:tabs>
        <w:spacing w:after="0" w:line="240" w:lineRule="auto"/>
        <w:ind w:left="57" w:firstLine="284"/>
        <w:jc w:val="both"/>
        <w:rPr>
          <w:rFonts w:ascii="Times New Roman" w:hAnsi="Times New Roman"/>
          <w:sz w:val="28"/>
          <w:szCs w:val="28"/>
          <w:lang w:eastAsia="ru-RU"/>
        </w:rPr>
      </w:pPr>
      <w:r w:rsidRPr="003F327A">
        <w:rPr>
          <w:rFonts w:ascii="Times New Roman" w:hAnsi="Times New Roman"/>
          <w:sz w:val="28"/>
          <w:szCs w:val="28"/>
          <w:lang w:eastAsia="ru-RU"/>
        </w:rPr>
        <w:t xml:space="preserve">Утвердить прилагаемый административный регламент по </w:t>
      </w:r>
      <w:r w:rsidR="00967FA3">
        <w:rPr>
          <w:rFonts w:ascii="Times New Roman" w:hAnsi="Times New Roman"/>
          <w:sz w:val="28"/>
          <w:szCs w:val="28"/>
          <w:lang w:eastAsia="ru-RU"/>
        </w:rPr>
        <w:t xml:space="preserve">     </w:t>
      </w:r>
      <w:r w:rsidRPr="003F327A">
        <w:rPr>
          <w:rFonts w:ascii="Times New Roman" w:hAnsi="Times New Roman"/>
          <w:sz w:val="28"/>
          <w:szCs w:val="28"/>
          <w:lang w:eastAsia="ru-RU"/>
        </w:rPr>
        <w:t>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967FA3" w:rsidRDefault="00295C0F" w:rsidP="00967FA3">
      <w:pPr>
        <w:numPr>
          <w:ilvl w:val="0"/>
          <w:numId w:val="1"/>
        </w:numPr>
        <w:tabs>
          <w:tab w:val="left" w:pos="567"/>
        </w:tabs>
        <w:spacing w:after="0" w:line="240" w:lineRule="auto"/>
        <w:ind w:left="0" w:firstLine="284"/>
        <w:jc w:val="both"/>
        <w:rPr>
          <w:rFonts w:ascii="Times New Roman" w:hAnsi="Times New Roman"/>
          <w:sz w:val="28"/>
          <w:szCs w:val="28"/>
        </w:rPr>
      </w:pPr>
      <w:r w:rsidRPr="00967FA3">
        <w:rPr>
          <w:rFonts w:ascii="Times New Roman" w:hAnsi="Times New Roman"/>
          <w:sz w:val="28"/>
          <w:szCs w:val="28"/>
          <w:lang w:eastAsia="ru-RU"/>
        </w:rPr>
        <w:t xml:space="preserve">Признать утратившим силу </w:t>
      </w:r>
      <w:r w:rsidR="00967FA3" w:rsidRPr="00967FA3">
        <w:rPr>
          <w:rFonts w:ascii="Times New Roman" w:hAnsi="Times New Roman"/>
          <w:sz w:val="28"/>
          <w:szCs w:val="28"/>
          <w:lang w:eastAsia="ru-RU"/>
        </w:rPr>
        <w:t>Постано</w:t>
      </w:r>
      <w:r w:rsidR="00967FA3">
        <w:rPr>
          <w:rFonts w:ascii="Times New Roman" w:hAnsi="Times New Roman"/>
          <w:sz w:val="28"/>
          <w:szCs w:val="28"/>
          <w:lang w:eastAsia="ru-RU"/>
        </w:rPr>
        <w:t xml:space="preserve">вление Администрации городского </w:t>
      </w:r>
      <w:r w:rsidR="00967FA3" w:rsidRPr="00967FA3">
        <w:rPr>
          <w:rFonts w:ascii="Times New Roman" w:hAnsi="Times New Roman"/>
          <w:sz w:val="28"/>
          <w:szCs w:val="28"/>
          <w:lang w:eastAsia="ru-RU"/>
        </w:rPr>
        <w:t>поселения  «Город Балей» от 27.08.2012 года № 217 «Об утверждении административного регламента</w:t>
      </w:r>
      <w:proofErr w:type="gramStart"/>
      <w:r w:rsidR="00967FA3" w:rsidRPr="00967FA3">
        <w:rPr>
          <w:rFonts w:ascii="Times New Roman" w:hAnsi="Times New Roman"/>
          <w:sz w:val="28"/>
          <w:szCs w:val="28"/>
          <w:lang w:eastAsia="ru-RU"/>
        </w:rPr>
        <w:t xml:space="preserve"> П</w:t>
      </w:r>
      <w:proofErr w:type="gramEnd"/>
      <w:r w:rsidR="00967FA3" w:rsidRPr="00967FA3">
        <w:rPr>
          <w:rFonts w:ascii="Times New Roman" w:hAnsi="Times New Roman"/>
          <w:sz w:val="28"/>
          <w:szCs w:val="28"/>
          <w:lang w:eastAsia="ru-RU"/>
        </w:rPr>
        <w:t>о предоставлению муниципальной услуги «Предоставление информации о времени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3F327A" w:rsidRPr="00967FA3">
        <w:rPr>
          <w:rFonts w:ascii="Times New Roman" w:hAnsi="Times New Roman"/>
          <w:sz w:val="28"/>
          <w:szCs w:val="28"/>
        </w:rPr>
        <w:tab/>
      </w:r>
    </w:p>
    <w:p w:rsidR="00967FA3" w:rsidRPr="00967FA3" w:rsidRDefault="00967FA3" w:rsidP="00967FA3">
      <w:pPr>
        <w:numPr>
          <w:ilvl w:val="0"/>
          <w:numId w:val="1"/>
        </w:numPr>
        <w:tabs>
          <w:tab w:val="left" w:pos="0"/>
        </w:tabs>
        <w:spacing w:after="0" w:line="240" w:lineRule="auto"/>
        <w:ind w:left="0" w:firstLine="284"/>
        <w:jc w:val="both"/>
        <w:rPr>
          <w:rFonts w:ascii="Times New Roman" w:hAnsi="Times New Roman"/>
          <w:sz w:val="28"/>
          <w:szCs w:val="28"/>
        </w:rPr>
      </w:pPr>
      <w:r w:rsidRPr="00967FA3">
        <w:rPr>
          <w:rFonts w:ascii="Times New Roman" w:hAnsi="Times New Roman"/>
          <w:sz w:val="28"/>
          <w:szCs w:val="28"/>
        </w:rPr>
        <w:t>Настоящее постановление опубликовать (обнародовать) путем  размещения его на официальном сайте городского поселения «Город Балей» в информационно-телекоммуникационной сети «Интернет».</w:t>
      </w:r>
    </w:p>
    <w:p w:rsidR="00967FA3" w:rsidRPr="00967FA3" w:rsidRDefault="00967FA3" w:rsidP="00967FA3">
      <w:pPr>
        <w:numPr>
          <w:ilvl w:val="0"/>
          <w:numId w:val="1"/>
        </w:numPr>
        <w:tabs>
          <w:tab w:val="left" w:pos="0"/>
        </w:tabs>
        <w:spacing w:after="0" w:line="240" w:lineRule="auto"/>
        <w:ind w:left="0" w:firstLine="284"/>
        <w:jc w:val="both"/>
        <w:rPr>
          <w:rFonts w:ascii="Times New Roman" w:hAnsi="Times New Roman"/>
          <w:sz w:val="28"/>
          <w:szCs w:val="28"/>
        </w:rPr>
      </w:pPr>
      <w:r w:rsidRPr="00967FA3">
        <w:rPr>
          <w:rFonts w:ascii="Times New Roman" w:hAnsi="Times New Roman"/>
          <w:sz w:val="28"/>
          <w:szCs w:val="28"/>
        </w:rPr>
        <w:t xml:space="preserve"> Настоящее постановление вступает в силу на следующий день, после дня его официального опубликования (обнародования).</w:t>
      </w:r>
    </w:p>
    <w:p w:rsidR="00295C0F" w:rsidRPr="003F327A" w:rsidRDefault="00295C0F" w:rsidP="00967FA3">
      <w:pPr>
        <w:tabs>
          <w:tab w:val="left" w:pos="0"/>
        </w:tabs>
        <w:spacing w:after="0" w:line="240" w:lineRule="auto"/>
        <w:ind w:firstLine="284"/>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p>
    <w:p w:rsidR="00967FA3" w:rsidRPr="00967FA3" w:rsidRDefault="00967FA3" w:rsidP="00967FA3">
      <w:pPr>
        <w:widowControl w:val="0"/>
        <w:autoSpaceDE w:val="0"/>
        <w:autoSpaceDN w:val="0"/>
        <w:adjustRightInd w:val="0"/>
        <w:spacing w:after="0" w:line="240" w:lineRule="auto"/>
        <w:jc w:val="both"/>
        <w:outlineLvl w:val="0"/>
        <w:rPr>
          <w:rFonts w:ascii="Times New Roman" w:hAnsi="Times New Roman"/>
          <w:bCs/>
          <w:iCs/>
          <w:sz w:val="28"/>
          <w:szCs w:val="28"/>
          <w:lang w:eastAsia="ru-RU"/>
        </w:rPr>
      </w:pPr>
      <w:r w:rsidRPr="00967FA3">
        <w:rPr>
          <w:rFonts w:ascii="Times New Roman" w:hAnsi="Times New Roman"/>
          <w:bCs/>
          <w:iCs/>
          <w:sz w:val="28"/>
          <w:szCs w:val="28"/>
          <w:lang w:eastAsia="ru-RU"/>
        </w:rPr>
        <w:t xml:space="preserve">Глава городского поселения </w:t>
      </w:r>
    </w:p>
    <w:p w:rsidR="00967FA3" w:rsidRPr="00967FA3" w:rsidRDefault="00967FA3" w:rsidP="00967FA3">
      <w:pPr>
        <w:widowControl w:val="0"/>
        <w:autoSpaceDE w:val="0"/>
        <w:autoSpaceDN w:val="0"/>
        <w:adjustRightInd w:val="0"/>
        <w:spacing w:after="0" w:line="240" w:lineRule="auto"/>
        <w:jc w:val="both"/>
        <w:outlineLvl w:val="0"/>
        <w:rPr>
          <w:rFonts w:ascii="Times New Roman" w:hAnsi="Times New Roman"/>
          <w:bCs/>
          <w:iCs/>
          <w:sz w:val="28"/>
          <w:szCs w:val="28"/>
          <w:lang w:eastAsia="ru-RU"/>
        </w:rPr>
      </w:pPr>
      <w:r w:rsidRPr="00967FA3">
        <w:rPr>
          <w:rFonts w:ascii="Times New Roman" w:hAnsi="Times New Roman"/>
          <w:bCs/>
          <w:iCs/>
          <w:sz w:val="28"/>
          <w:szCs w:val="28"/>
          <w:lang w:eastAsia="ru-RU"/>
        </w:rPr>
        <w:t xml:space="preserve">«Город Балей»                                                                                  Л.Т. </w:t>
      </w:r>
      <w:proofErr w:type="spellStart"/>
      <w:r w:rsidRPr="00967FA3">
        <w:rPr>
          <w:rFonts w:ascii="Times New Roman" w:hAnsi="Times New Roman"/>
          <w:bCs/>
          <w:iCs/>
          <w:sz w:val="28"/>
          <w:szCs w:val="28"/>
          <w:lang w:eastAsia="ru-RU"/>
        </w:rPr>
        <w:t>Заверуха</w:t>
      </w:r>
      <w:proofErr w:type="spellEnd"/>
    </w:p>
    <w:p w:rsidR="00295C0F" w:rsidRPr="003F327A" w:rsidRDefault="00967FA3" w:rsidP="00967FA3">
      <w:pPr>
        <w:spacing w:after="0" w:line="240" w:lineRule="auto"/>
        <w:ind w:right="4819"/>
        <w:jc w:val="both"/>
        <w:rPr>
          <w:rFonts w:ascii="Times New Roman" w:hAnsi="Times New Roman"/>
          <w:sz w:val="28"/>
          <w:szCs w:val="28"/>
          <w:lang w:eastAsia="ru-RU"/>
        </w:rPr>
      </w:pPr>
      <w:r w:rsidRPr="00967FA3">
        <w:rPr>
          <w:rFonts w:ascii="Times New Roman" w:hAnsi="Times New Roman"/>
          <w:sz w:val="28"/>
          <w:szCs w:val="28"/>
          <w:lang w:eastAsia="ru-RU"/>
        </w:rPr>
        <w:br w:type="page"/>
      </w:r>
    </w:p>
    <w:p w:rsidR="00967FA3" w:rsidRPr="00351130" w:rsidRDefault="00967FA3" w:rsidP="00967FA3">
      <w:pPr>
        <w:ind w:left="5670"/>
        <w:jc w:val="center"/>
        <w:outlineLvl w:val="0"/>
        <w:rPr>
          <w:rFonts w:ascii="Times New Roman" w:hAnsi="Times New Roman"/>
          <w:bCs/>
        </w:rPr>
      </w:pPr>
      <w:r>
        <w:rPr>
          <w:rFonts w:ascii="Times New Roman" w:hAnsi="Times New Roman"/>
          <w:sz w:val="28"/>
          <w:szCs w:val="28"/>
          <w:lang w:eastAsia="ru-RU"/>
        </w:rPr>
        <w:tab/>
      </w:r>
      <w:r w:rsidRPr="00351130">
        <w:rPr>
          <w:rFonts w:ascii="Times New Roman" w:hAnsi="Times New Roman"/>
          <w:bCs/>
        </w:rPr>
        <w:t>УТВЕРЖДЕН</w:t>
      </w:r>
    </w:p>
    <w:p w:rsidR="00967FA3" w:rsidRPr="00351130" w:rsidRDefault="00967FA3" w:rsidP="00967FA3">
      <w:pPr>
        <w:ind w:left="5670"/>
        <w:jc w:val="center"/>
        <w:outlineLvl w:val="0"/>
        <w:rPr>
          <w:rFonts w:ascii="Times New Roman" w:hAnsi="Times New Roman"/>
          <w:bCs/>
        </w:rPr>
      </w:pPr>
      <w:r w:rsidRPr="00351130">
        <w:rPr>
          <w:rFonts w:ascii="Times New Roman" w:hAnsi="Times New Roman"/>
          <w:bCs/>
        </w:rPr>
        <w:t>постановлением администрации городского поселения «Город Балей»</w:t>
      </w:r>
    </w:p>
    <w:p w:rsidR="00967FA3" w:rsidRPr="00E8105A" w:rsidRDefault="00967FA3" w:rsidP="00967FA3">
      <w:pPr>
        <w:ind w:left="5670"/>
        <w:jc w:val="center"/>
        <w:outlineLvl w:val="0"/>
        <w:rPr>
          <w:rFonts w:ascii="Times New Roman" w:hAnsi="Times New Roman"/>
          <w:sz w:val="28"/>
          <w:szCs w:val="28"/>
        </w:rPr>
      </w:pPr>
      <w:r w:rsidRPr="00351130">
        <w:rPr>
          <w:rFonts w:ascii="Times New Roman" w:hAnsi="Times New Roman"/>
          <w:bCs/>
        </w:rPr>
        <w:t>от «14» марта 2018года № 1</w:t>
      </w:r>
      <w:r>
        <w:rPr>
          <w:rFonts w:ascii="Times New Roman" w:hAnsi="Times New Roman"/>
          <w:bCs/>
        </w:rPr>
        <w:t>90</w:t>
      </w:r>
    </w:p>
    <w:p w:rsidR="00295C0F" w:rsidRPr="003F327A" w:rsidRDefault="00295C0F" w:rsidP="00295C0F">
      <w:pPr>
        <w:spacing w:before="240" w:after="6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АДМИНИСТРАТИВНЫЙ РЕГЛАМЕНТ</w:t>
      </w:r>
    </w:p>
    <w:p w:rsidR="00295C0F" w:rsidRPr="003F327A" w:rsidRDefault="00295C0F" w:rsidP="00295C0F">
      <w:pPr>
        <w:spacing w:before="240" w:after="6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ПО ПРЕДОСТАВЛЕНИЮ МУНИЦИПАЛЬНОЙ УСЛУГИ «ПРЕДОСТАВЛЕНИЕ ИНФОРМАЦИИ О ВРЕМЕНИ И МЕСТЕ ТЕАТРАЛЬНЫХ ПРЕДСТАВЛЕНИЙ</w:t>
      </w:r>
      <w:r w:rsidRPr="003F327A">
        <w:rPr>
          <w:rFonts w:ascii="Times New Roman" w:hAnsi="Times New Roman"/>
          <w:b/>
          <w:bCs/>
          <w:kern w:val="28"/>
          <w:sz w:val="28"/>
          <w:szCs w:val="28"/>
          <w:lang w:eastAsia="ru-RU"/>
        </w:rPr>
        <w:t xml:space="preserve">, </w:t>
      </w:r>
      <w:r w:rsidRPr="003F327A">
        <w:rPr>
          <w:rFonts w:ascii="Times New Roman" w:hAnsi="Times New Roman"/>
          <w:b/>
          <w:bCs/>
          <w:sz w:val="28"/>
          <w:szCs w:val="28"/>
          <w:lang w:eastAsia="ru-RU"/>
        </w:rPr>
        <w:t>ФИЛАРМОНИЧЕСКИХ И ЭСТРАДНЫХ КОНЦЕРТОВ И ГАСТРОЛЬНЫХ МЕРОПРИЯТИЙ ТЕАТРОВ И ФИЛАРМОНИЙ</w:t>
      </w:r>
      <w:r w:rsidRPr="003F327A">
        <w:rPr>
          <w:rFonts w:ascii="Times New Roman" w:hAnsi="Times New Roman"/>
          <w:b/>
          <w:bCs/>
          <w:kern w:val="28"/>
          <w:sz w:val="28"/>
          <w:szCs w:val="28"/>
          <w:lang w:eastAsia="ru-RU"/>
        </w:rPr>
        <w:t xml:space="preserve">, </w:t>
      </w:r>
      <w:r w:rsidRPr="003F327A">
        <w:rPr>
          <w:rFonts w:ascii="Times New Roman" w:hAnsi="Times New Roman"/>
          <w:b/>
          <w:bCs/>
          <w:sz w:val="28"/>
          <w:szCs w:val="28"/>
          <w:lang w:eastAsia="ru-RU"/>
        </w:rPr>
        <w:t>КИНОСЕАНСОВ</w:t>
      </w:r>
      <w:r w:rsidRPr="003F327A">
        <w:rPr>
          <w:rFonts w:ascii="Times New Roman" w:hAnsi="Times New Roman"/>
          <w:b/>
          <w:bCs/>
          <w:kern w:val="28"/>
          <w:sz w:val="28"/>
          <w:szCs w:val="28"/>
          <w:lang w:eastAsia="ru-RU"/>
        </w:rPr>
        <w:t xml:space="preserve">, </w:t>
      </w:r>
      <w:r w:rsidRPr="003F327A">
        <w:rPr>
          <w:rFonts w:ascii="Times New Roman" w:hAnsi="Times New Roman"/>
          <w:b/>
          <w:bCs/>
          <w:sz w:val="28"/>
          <w:szCs w:val="28"/>
          <w:lang w:eastAsia="ru-RU"/>
        </w:rPr>
        <w:t>АНОНСЫ ДАННЫХ МЕРОПРИЯТИЙ»</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1. ОБЩИЕ ПОЛОЖЕНИЯ</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Предмет регулирования регламента</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 Административный регламент (далее -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2. Настоящий регламент устанавливает стандарт, порядок, сроки и последовательность действий (административных процедур) при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00967FA3">
        <w:rPr>
          <w:rFonts w:ascii="Times New Roman" w:hAnsi="Times New Roman"/>
          <w:sz w:val="28"/>
          <w:szCs w:val="28"/>
          <w:lang w:eastAsia="ru-RU"/>
        </w:rPr>
        <w:t>городского поселения «Город Балей»</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Круг заявителей</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 Получателями муниципальной услуги являются любые физические и юридические лица (в лице их уполномоченных представителей), в том числе:</w:t>
      </w:r>
    </w:p>
    <w:p w:rsidR="00295C0F" w:rsidRPr="003F327A" w:rsidRDefault="00295C0F" w:rsidP="00295C0F">
      <w:pPr>
        <w:numPr>
          <w:ilvl w:val="0"/>
          <w:numId w:val="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российские, иностранные граждане и лица без гражданства;</w:t>
      </w:r>
    </w:p>
    <w:p w:rsidR="00295C0F" w:rsidRPr="003F327A" w:rsidRDefault="00295C0F" w:rsidP="00295C0F">
      <w:pPr>
        <w:numPr>
          <w:ilvl w:val="0"/>
          <w:numId w:val="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организации и общественные объединения;</w:t>
      </w:r>
    </w:p>
    <w:p w:rsidR="00295C0F" w:rsidRPr="003F327A" w:rsidRDefault="00295C0F" w:rsidP="00295C0F">
      <w:pPr>
        <w:numPr>
          <w:ilvl w:val="0"/>
          <w:numId w:val="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органы государственной власти, местного самоуправления.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4. Отдельные категории получателей муниципальной услуги, их возраст определены уставами муниципальных учреждений культуры в зависимости от функциональных особенностей каждого муниципального учреждения культуры, приоритетов деятельности, целей и задач учреждения.</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Требования к порядку информирования о предоставлении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 Информация о порядке предоставления муниципальной услуги представляется: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5.1. Посредством размещения в информационно-телекоммуникационной сети «Интернет»</w:t>
      </w:r>
    </w:p>
    <w:p w:rsidR="00295C0F" w:rsidRPr="00967FA3" w:rsidRDefault="00295C0F" w:rsidP="00967FA3">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на официальном сайте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xml:space="preserve">  </w:t>
      </w:r>
      <w:r w:rsidR="00967FA3" w:rsidRPr="00967FA3">
        <w:rPr>
          <w:rFonts w:ascii="Times New Roman" w:hAnsi="Times New Roman"/>
          <w:sz w:val="28"/>
          <w:szCs w:val="28"/>
          <w:lang w:eastAsia="ru-RU"/>
        </w:rPr>
        <w:t>http://городбалей</w:t>
      </w:r>
      <w:proofErr w:type="gramStart"/>
      <w:r w:rsidR="00967FA3" w:rsidRPr="00967FA3">
        <w:rPr>
          <w:rFonts w:ascii="Times New Roman" w:hAnsi="Times New Roman"/>
          <w:sz w:val="28"/>
          <w:szCs w:val="28"/>
          <w:lang w:eastAsia="ru-RU"/>
        </w:rPr>
        <w:t>.р</w:t>
      </w:r>
      <w:proofErr w:type="gramEnd"/>
      <w:r w:rsidR="00967FA3" w:rsidRPr="00967FA3">
        <w:rPr>
          <w:rFonts w:ascii="Times New Roman" w:hAnsi="Times New Roman"/>
          <w:sz w:val="28"/>
          <w:szCs w:val="28"/>
          <w:lang w:eastAsia="ru-RU"/>
        </w:rPr>
        <w:t>ф/</w:t>
      </w:r>
    </w:p>
    <w:p w:rsidR="00295C0F" w:rsidRPr="003F327A" w:rsidRDefault="00295C0F" w:rsidP="00295C0F">
      <w:pPr>
        <w:numPr>
          <w:ilvl w:val="0"/>
          <w:numId w:val="4"/>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единого портала государственных и муниципальных услуг www.gosuslugi.ru;</w:t>
      </w:r>
    </w:p>
    <w:p w:rsidR="00295C0F" w:rsidRPr="003F327A" w:rsidRDefault="00295C0F" w:rsidP="00295C0F">
      <w:pPr>
        <w:numPr>
          <w:ilvl w:val="0"/>
          <w:numId w:val="4"/>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регионального портала государственных и муниципальных услуг- http: //www.pgu.e-zab.ru.</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5.2. По запросам.</w:t>
      </w:r>
    </w:p>
    <w:p w:rsidR="005159DE"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Адрес места нахождения и почтовый адрес для направления обращений по вопросам предоставления муниципальной услуги</w:t>
      </w:r>
      <w:r w:rsidR="005159DE">
        <w:rPr>
          <w:rFonts w:ascii="Times New Roman" w:hAnsi="Times New Roman"/>
          <w:sz w:val="28"/>
          <w:szCs w:val="28"/>
          <w:lang w:eastAsia="ru-RU"/>
        </w:rPr>
        <w:t xml:space="preserve"> Администрации</w:t>
      </w:r>
      <w:r w:rsidRPr="003F327A">
        <w:rPr>
          <w:rFonts w:ascii="Times New Roman" w:hAnsi="Times New Roman"/>
          <w:sz w:val="28"/>
          <w:szCs w:val="28"/>
          <w:lang w:eastAsia="ru-RU"/>
        </w:rPr>
        <w:t>: 673</w:t>
      </w:r>
      <w:r w:rsidR="00967FA3">
        <w:rPr>
          <w:rFonts w:ascii="Times New Roman" w:hAnsi="Times New Roman"/>
          <w:sz w:val="28"/>
          <w:szCs w:val="28"/>
          <w:lang w:eastAsia="ru-RU"/>
        </w:rPr>
        <w:t>450</w:t>
      </w:r>
      <w:r w:rsidRPr="003F327A">
        <w:rPr>
          <w:rFonts w:ascii="Times New Roman" w:hAnsi="Times New Roman"/>
          <w:sz w:val="28"/>
          <w:szCs w:val="28"/>
          <w:lang w:eastAsia="ru-RU"/>
        </w:rPr>
        <w:t xml:space="preserve">, Забайкальский край, ул. </w:t>
      </w:r>
      <w:proofErr w:type="gramStart"/>
      <w:r w:rsidR="00967FA3">
        <w:rPr>
          <w:rFonts w:ascii="Times New Roman" w:hAnsi="Times New Roman"/>
          <w:sz w:val="28"/>
          <w:szCs w:val="28"/>
          <w:lang w:eastAsia="ru-RU"/>
        </w:rPr>
        <w:t>Советская</w:t>
      </w:r>
      <w:proofErr w:type="gramEnd"/>
      <w:r w:rsidRPr="003F327A">
        <w:rPr>
          <w:rFonts w:ascii="Times New Roman" w:hAnsi="Times New Roman"/>
          <w:sz w:val="28"/>
          <w:szCs w:val="28"/>
          <w:lang w:eastAsia="ru-RU"/>
        </w:rPr>
        <w:t xml:space="preserve">, </w:t>
      </w:r>
      <w:r w:rsidR="00967FA3">
        <w:rPr>
          <w:rFonts w:ascii="Times New Roman" w:hAnsi="Times New Roman"/>
          <w:sz w:val="28"/>
          <w:szCs w:val="28"/>
          <w:lang w:eastAsia="ru-RU"/>
        </w:rPr>
        <w:t>24</w:t>
      </w:r>
      <w:r w:rsidR="005159DE">
        <w:rPr>
          <w:rFonts w:ascii="Times New Roman" w:hAnsi="Times New Roman"/>
          <w:sz w:val="28"/>
          <w:szCs w:val="28"/>
          <w:lang w:eastAsia="ru-RU"/>
        </w:rPr>
        <w:t>;</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 </w:t>
      </w:r>
      <w:r w:rsidR="005159DE" w:rsidRPr="005159DE">
        <w:rPr>
          <w:rFonts w:ascii="Times New Roman" w:hAnsi="Times New Roman"/>
          <w:sz w:val="28"/>
          <w:szCs w:val="28"/>
          <w:lang w:eastAsia="ru-RU"/>
        </w:rPr>
        <w:t>МУ «Балейский городской отдел культуры»</w:t>
      </w:r>
      <w:r w:rsidR="005159DE">
        <w:rPr>
          <w:rFonts w:ascii="Times New Roman" w:hAnsi="Times New Roman"/>
          <w:sz w:val="28"/>
          <w:szCs w:val="28"/>
          <w:lang w:eastAsia="ru-RU"/>
        </w:rPr>
        <w:t xml:space="preserve">: </w:t>
      </w:r>
      <w:r w:rsidR="005159DE" w:rsidRPr="003F327A">
        <w:rPr>
          <w:rFonts w:ascii="Times New Roman" w:hAnsi="Times New Roman"/>
          <w:sz w:val="28"/>
          <w:szCs w:val="28"/>
          <w:lang w:eastAsia="ru-RU"/>
        </w:rPr>
        <w:t>673</w:t>
      </w:r>
      <w:r w:rsidR="005159DE">
        <w:rPr>
          <w:rFonts w:ascii="Times New Roman" w:hAnsi="Times New Roman"/>
          <w:sz w:val="28"/>
          <w:szCs w:val="28"/>
          <w:lang w:eastAsia="ru-RU"/>
        </w:rPr>
        <w:t>450</w:t>
      </w:r>
      <w:r w:rsidR="005159DE" w:rsidRPr="003F327A">
        <w:rPr>
          <w:rFonts w:ascii="Times New Roman" w:hAnsi="Times New Roman"/>
          <w:sz w:val="28"/>
          <w:szCs w:val="28"/>
          <w:lang w:eastAsia="ru-RU"/>
        </w:rPr>
        <w:t>, Забайкальский край, ул</w:t>
      </w:r>
      <w:proofErr w:type="gramStart"/>
      <w:r w:rsidR="005159DE" w:rsidRPr="003F327A">
        <w:rPr>
          <w:rFonts w:ascii="Times New Roman" w:hAnsi="Times New Roman"/>
          <w:sz w:val="28"/>
          <w:szCs w:val="28"/>
          <w:lang w:eastAsia="ru-RU"/>
        </w:rPr>
        <w:t>.</w:t>
      </w:r>
      <w:r w:rsidR="005159DE">
        <w:rPr>
          <w:rFonts w:ascii="Times New Roman" w:hAnsi="Times New Roman"/>
          <w:sz w:val="28"/>
          <w:szCs w:val="28"/>
          <w:lang w:eastAsia="ru-RU"/>
        </w:rPr>
        <w:t>Л</w:t>
      </w:r>
      <w:proofErr w:type="gramEnd"/>
      <w:r w:rsidR="005159DE">
        <w:rPr>
          <w:rFonts w:ascii="Times New Roman" w:hAnsi="Times New Roman"/>
          <w:sz w:val="28"/>
          <w:szCs w:val="28"/>
          <w:lang w:eastAsia="ru-RU"/>
        </w:rPr>
        <w:t>енина,32</w:t>
      </w:r>
      <w:r w:rsidRPr="003F327A">
        <w:rPr>
          <w:rFonts w:ascii="Times New Roman" w:hAnsi="Times New Roman"/>
          <w:sz w:val="28"/>
          <w:szCs w:val="28"/>
          <w:lang w:eastAsia="ru-RU"/>
        </w:rPr>
        <w:t xml:space="preserve">. </w:t>
      </w:r>
    </w:p>
    <w:p w:rsidR="005159DE"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Адрес электронной почты для направления обращений: </w:t>
      </w:r>
      <w:r w:rsidR="005159DE" w:rsidRPr="005159DE">
        <w:rPr>
          <w:rFonts w:ascii="Times New Roman" w:eastAsia="SimSun" w:hAnsi="Times New Roman" w:cs="Mangal"/>
          <w:kern w:val="1"/>
          <w:sz w:val="28"/>
          <w:szCs w:val="28"/>
          <w:lang w:eastAsia="zh-CN" w:bidi="hi-IN"/>
        </w:rPr>
        <w:t>adm-gorod-baley@yandex.ru</w:t>
      </w:r>
      <w:r w:rsidR="005159DE" w:rsidRPr="003F327A">
        <w:rPr>
          <w:rFonts w:ascii="Times New Roman" w:hAnsi="Times New Roman"/>
          <w:sz w:val="28"/>
          <w:szCs w:val="28"/>
          <w:lang w:eastAsia="ru-RU"/>
        </w:rPr>
        <w:t xml:space="preserve"> </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Почтовые адреса, адреса электронной почты </w:t>
      </w:r>
      <w:proofErr w:type="gramStart"/>
      <w:r w:rsidRPr="003F327A">
        <w:rPr>
          <w:rFonts w:ascii="Times New Roman" w:hAnsi="Times New Roman"/>
          <w:sz w:val="28"/>
          <w:szCs w:val="28"/>
          <w:lang w:eastAsia="ru-RU"/>
        </w:rPr>
        <w:t>органов, предоставляющих муниципальную услугу размещаются</w:t>
      </w:r>
      <w:proofErr w:type="gramEnd"/>
      <w:r w:rsidRPr="003F327A">
        <w:rPr>
          <w:rFonts w:ascii="Times New Roman" w:hAnsi="Times New Roman"/>
          <w:sz w:val="28"/>
          <w:szCs w:val="28"/>
          <w:lang w:eastAsia="ru-RU"/>
        </w:rPr>
        <w:t xml:space="preserve"> на официальном сайте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5.3. Посредством телефонной связи.</w:t>
      </w:r>
    </w:p>
    <w:p w:rsidR="005159DE" w:rsidRDefault="00295C0F" w:rsidP="005159DE">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Телефоны</w:t>
      </w:r>
      <w:r w:rsidR="005159DE">
        <w:rPr>
          <w:rFonts w:ascii="Times New Roman" w:hAnsi="Times New Roman"/>
          <w:sz w:val="28"/>
          <w:szCs w:val="28"/>
          <w:lang w:eastAsia="ru-RU"/>
        </w:rPr>
        <w:t xml:space="preserve"> Администрации</w:t>
      </w:r>
      <w:r w:rsidRPr="003F327A">
        <w:rPr>
          <w:rFonts w:ascii="Times New Roman" w:hAnsi="Times New Roman"/>
          <w:sz w:val="28"/>
          <w:szCs w:val="28"/>
          <w:lang w:eastAsia="ru-RU"/>
        </w:rPr>
        <w:t xml:space="preserve">: </w:t>
      </w:r>
      <w:r w:rsidR="005159DE" w:rsidRPr="005159DE">
        <w:rPr>
          <w:rFonts w:ascii="Times New Roman" w:eastAsia="SimSun" w:hAnsi="Times New Roman" w:cs="Mangal"/>
          <w:kern w:val="1"/>
          <w:sz w:val="28"/>
          <w:szCs w:val="28"/>
          <w:lang w:eastAsia="zh-CN" w:bidi="hi-IN"/>
        </w:rPr>
        <w:t>8(30232)</w:t>
      </w:r>
      <w:r w:rsidR="005159DE" w:rsidRPr="005159DE">
        <w:t xml:space="preserve"> </w:t>
      </w:r>
      <w:r w:rsidR="005159DE" w:rsidRPr="005159DE">
        <w:rPr>
          <w:rFonts w:ascii="Times New Roman" w:eastAsia="SimSun" w:hAnsi="Times New Roman" w:cs="Mangal"/>
          <w:kern w:val="1"/>
          <w:sz w:val="28"/>
          <w:szCs w:val="28"/>
          <w:lang w:eastAsia="zh-CN" w:bidi="hi-IN"/>
        </w:rPr>
        <w:t>5-16-45</w:t>
      </w:r>
      <w:r w:rsidRPr="003F327A">
        <w:rPr>
          <w:rFonts w:ascii="Times New Roman" w:hAnsi="Times New Roman"/>
          <w:sz w:val="28"/>
          <w:szCs w:val="28"/>
          <w:lang w:eastAsia="ru-RU"/>
        </w:rPr>
        <w:t>;</w:t>
      </w:r>
      <w:r w:rsidR="005159DE">
        <w:rPr>
          <w:rFonts w:ascii="Times New Roman" w:hAnsi="Times New Roman"/>
          <w:sz w:val="28"/>
          <w:szCs w:val="28"/>
          <w:lang w:eastAsia="ru-RU"/>
        </w:rPr>
        <w:t xml:space="preserve"> 5-12-59.</w:t>
      </w:r>
    </w:p>
    <w:p w:rsidR="00295C0F" w:rsidRPr="003F327A" w:rsidRDefault="005159DE" w:rsidP="005159DE">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Телефоны МУ </w:t>
      </w:r>
      <w:r w:rsidRPr="005159DE">
        <w:rPr>
          <w:rFonts w:ascii="Times New Roman" w:hAnsi="Times New Roman"/>
          <w:sz w:val="28"/>
          <w:szCs w:val="28"/>
          <w:lang w:eastAsia="ru-RU"/>
        </w:rPr>
        <w:t>«Балейский городской отдел культуры»</w:t>
      </w:r>
      <w:r>
        <w:rPr>
          <w:rFonts w:ascii="Times New Roman" w:hAnsi="Times New Roman"/>
          <w:sz w:val="28"/>
          <w:szCs w:val="28"/>
          <w:lang w:eastAsia="ru-RU"/>
        </w:rPr>
        <w:t xml:space="preserve">: </w:t>
      </w:r>
      <w:r>
        <w:rPr>
          <w:rFonts w:ascii="Times New Roman" w:hAnsi="Times New Roman"/>
          <w:sz w:val="28"/>
          <w:szCs w:val="28"/>
        </w:rPr>
        <w:t>8(30232)5-14-91</w:t>
      </w:r>
      <w:r>
        <w:rPr>
          <w:rFonts w:ascii="Times New Roman" w:hAnsi="Times New Roman"/>
          <w:sz w:val="28"/>
          <w:szCs w:val="28"/>
        </w:rPr>
        <w:t>.</w:t>
      </w:r>
      <w:r w:rsidR="00295C0F" w:rsidRPr="003F327A">
        <w:rPr>
          <w:rFonts w:ascii="Times New Roman" w:hAnsi="Times New Roman"/>
          <w:sz w:val="28"/>
          <w:szCs w:val="28"/>
          <w:lang w:eastAsia="ru-RU"/>
        </w:rPr>
        <w:t xml:space="preserve">                              </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Сведения о контактных телефонах органов, предоставляющих муниципальную услугу, размещаются на сайте.</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5159DE" w:rsidRPr="005159DE" w:rsidRDefault="005159DE" w:rsidP="005159DE">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5159DE">
        <w:rPr>
          <w:rFonts w:ascii="Times New Roman" w:eastAsia="SimSun" w:hAnsi="Times New Roman" w:cs="Mangal"/>
          <w:kern w:val="1"/>
          <w:sz w:val="28"/>
          <w:szCs w:val="28"/>
          <w:lang w:eastAsia="zh-CN" w:bidi="hi-IN"/>
        </w:rPr>
        <w:t>понедельник – четверг: 8:30 – 17:45;</w:t>
      </w:r>
    </w:p>
    <w:p w:rsidR="005159DE" w:rsidRPr="005159DE" w:rsidRDefault="005159DE" w:rsidP="005159DE">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5159DE">
        <w:rPr>
          <w:rFonts w:ascii="Times New Roman" w:eastAsia="SimSun" w:hAnsi="Times New Roman" w:cs="Mangal"/>
          <w:kern w:val="1"/>
          <w:sz w:val="28"/>
          <w:szCs w:val="28"/>
          <w:lang w:eastAsia="zh-CN" w:bidi="hi-IN"/>
        </w:rPr>
        <w:t>пятница: 8:30 – 16:30;</w:t>
      </w:r>
    </w:p>
    <w:p w:rsidR="005159DE" w:rsidRPr="005159DE" w:rsidRDefault="005159DE" w:rsidP="005159DE">
      <w:pPr>
        <w:widowControl w:val="0"/>
        <w:suppressAutoHyphens/>
        <w:autoSpaceDE w:val="0"/>
        <w:spacing w:after="0" w:line="240" w:lineRule="auto"/>
        <w:ind w:firstLine="540"/>
        <w:jc w:val="both"/>
        <w:rPr>
          <w:rFonts w:ascii="Times New Roman" w:eastAsia="SimSun" w:hAnsi="Times New Roman" w:cs="Mangal"/>
          <w:kern w:val="1"/>
          <w:sz w:val="28"/>
          <w:szCs w:val="28"/>
          <w:lang w:eastAsia="zh-CN" w:bidi="hi-IN"/>
        </w:rPr>
      </w:pPr>
      <w:r w:rsidRPr="005159DE">
        <w:rPr>
          <w:rFonts w:ascii="Times New Roman" w:eastAsia="SimSun" w:hAnsi="Times New Roman" w:cs="Mangal"/>
          <w:kern w:val="1"/>
          <w:sz w:val="28"/>
          <w:szCs w:val="28"/>
          <w:lang w:eastAsia="zh-CN" w:bidi="hi-IN"/>
        </w:rPr>
        <w:t>обеденный перерыв: 13:00 – 14:00;</w:t>
      </w:r>
    </w:p>
    <w:p w:rsidR="005159DE" w:rsidRDefault="005159DE" w:rsidP="005159DE">
      <w:pPr>
        <w:spacing w:after="0" w:line="240" w:lineRule="auto"/>
        <w:ind w:firstLine="567"/>
        <w:jc w:val="both"/>
        <w:rPr>
          <w:rFonts w:ascii="Times New Roman" w:hAnsi="Times New Roman"/>
          <w:sz w:val="28"/>
          <w:szCs w:val="28"/>
          <w:lang w:eastAsia="ru-RU"/>
        </w:rPr>
      </w:pPr>
      <w:r w:rsidRPr="005159DE">
        <w:rPr>
          <w:rFonts w:ascii="Times New Roman" w:eastAsia="SimSun" w:hAnsi="Times New Roman" w:cs="Mangal"/>
          <w:kern w:val="1"/>
          <w:sz w:val="28"/>
          <w:szCs w:val="28"/>
          <w:lang w:eastAsia="zh-CN" w:bidi="hi-IN"/>
        </w:rPr>
        <w:lastRenderedPageBreak/>
        <w:t>выходные дни: суббота, воскресенье</w:t>
      </w:r>
      <w:r w:rsidRPr="003F327A">
        <w:rPr>
          <w:rFonts w:ascii="Times New Roman" w:hAnsi="Times New Roman"/>
          <w:sz w:val="28"/>
          <w:szCs w:val="28"/>
          <w:lang w:eastAsia="ru-RU"/>
        </w:rPr>
        <w:t xml:space="preserve"> </w:t>
      </w:r>
    </w:p>
    <w:p w:rsidR="00295C0F" w:rsidRPr="003F327A" w:rsidRDefault="00295C0F" w:rsidP="005159DE">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Сведения о местонахождении органа, предоставляющего муниципальную услугу, размещаются на его сайте.</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5.5. На информационных стендах размещается следующая информация:</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извлечения из административного регламента;</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образец заявления о предоставлении муниципальной услуги (приложение 2);</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график работы органа, предоставляющего муниципальную услугу;</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адреса сайта и электронной почты органа, предоставляющего муниципальную услугу;</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 Размещение указанной информации организуют подразделения органа, предоставляющего муниципальную услугу</w:t>
      </w:r>
      <w:r w:rsidR="005159DE">
        <w:rPr>
          <w:rFonts w:ascii="Times New Roman" w:hAnsi="Times New Roman"/>
          <w:sz w:val="28"/>
          <w:szCs w:val="28"/>
          <w:lang w:eastAsia="ru-RU"/>
        </w:rPr>
        <w:t xml:space="preserve"> </w:t>
      </w:r>
      <w:r w:rsidRPr="003F327A">
        <w:rPr>
          <w:rFonts w:ascii="Times New Roman" w:hAnsi="Times New Roman"/>
          <w:sz w:val="28"/>
          <w:szCs w:val="28"/>
          <w:lang w:eastAsia="ru-RU"/>
        </w:rPr>
        <w:t xml:space="preserve"> (далее - </w:t>
      </w:r>
      <w:r w:rsidR="005159DE" w:rsidRPr="005159DE">
        <w:rPr>
          <w:rFonts w:ascii="Times New Roman" w:hAnsi="Times New Roman"/>
          <w:sz w:val="28"/>
          <w:szCs w:val="28"/>
          <w:lang w:eastAsia="ru-RU"/>
        </w:rPr>
        <w:t xml:space="preserve">уполномоченные </w:t>
      </w:r>
      <w:r w:rsidRPr="003F327A">
        <w:rPr>
          <w:rFonts w:ascii="Times New Roman" w:hAnsi="Times New Roman"/>
          <w:sz w:val="28"/>
          <w:szCs w:val="28"/>
          <w:lang w:eastAsia="ru-RU"/>
        </w:rPr>
        <w:t>подразделения).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7. На сайте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xml:space="preserve"> размещается следующая информация:</w:t>
      </w:r>
    </w:p>
    <w:p w:rsidR="00295C0F" w:rsidRPr="003F327A" w:rsidRDefault="00295C0F" w:rsidP="00295C0F">
      <w:pPr>
        <w:numPr>
          <w:ilvl w:val="0"/>
          <w:numId w:val="6"/>
        </w:numPr>
        <w:tabs>
          <w:tab w:val="left" w:pos="284"/>
        </w:tabs>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извлечения из административного регламента;</w:t>
      </w:r>
    </w:p>
    <w:p w:rsidR="00295C0F" w:rsidRPr="003F327A" w:rsidRDefault="00295C0F" w:rsidP="00295C0F">
      <w:pPr>
        <w:numPr>
          <w:ilvl w:val="0"/>
          <w:numId w:val="6"/>
        </w:numPr>
        <w:tabs>
          <w:tab w:val="left" w:pos="284"/>
        </w:tabs>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образец заявления о предоставлении муниципальной услуги;</w:t>
      </w:r>
    </w:p>
    <w:p w:rsidR="00295C0F" w:rsidRPr="003F327A" w:rsidRDefault="00295C0F" w:rsidP="00295C0F">
      <w:pPr>
        <w:numPr>
          <w:ilvl w:val="0"/>
          <w:numId w:val="6"/>
        </w:numPr>
        <w:tabs>
          <w:tab w:val="left" w:pos="284"/>
        </w:tabs>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адреса электронной почты для направления обращений по вопросам предоставления муниципальной услуги;</w:t>
      </w:r>
    </w:p>
    <w:p w:rsidR="00295C0F" w:rsidRPr="003F327A" w:rsidRDefault="00295C0F" w:rsidP="00295C0F">
      <w:pPr>
        <w:numPr>
          <w:ilvl w:val="0"/>
          <w:numId w:val="6"/>
        </w:numPr>
        <w:tabs>
          <w:tab w:val="left" w:pos="284"/>
        </w:tabs>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номера телефонов, по которым осуществляется информирование по вопросам предоставления услуги;</w:t>
      </w:r>
    </w:p>
    <w:p w:rsidR="00295C0F" w:rsidRPr="003F327A" w:rsidRDefault="00295C0F" w:rsidP="00295C0F">
      <w:pPr>
        <w:numPr>
          <w:ilvl w:val="0"/>
          <w:numId w:val="6"/>
        </w:numPr>
        <w:tabs>
          <w:tab w:val="left" w:pos="284"/>
        </w:tabs>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иная информация по вопросам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 Основными требованиями к информированию заявителей являются:</w:t>
      </w:r>
    </w:p>
    <w:p w:rsidR="00295C0F" w:rsidRPr="003F327A" w:rsidRDefault="00295C0F" w:rsidP="00295C0F">
      <w:pPr>
        <w:numPr>
          <w:ilvl w:val="0"/>
          <w:numId w:val="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достоверность и полнота предоставляемой информации;</w:t>
      </w:r>
    </w:p>
    <w:p w:rsidR="00295C0F" w:rsidRPr="003F327A" w:rsidRDefault="00295C0F" w:rsidP="00295C0F">
      <w:pPr>
        <w:numPr>
          <w:ilvl w:val="0"/>
          <w:numId w:val="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четкость изложения информации;</w:t>
      </w:r>
    </w:p>
    <w:p w:rsidR="00295C0F" w:rsidRPr="003F327A" w:rsidRDefault="00295C0F" w:rsidP="00295C0F">
      <w:pPr>
        <w:numPr>
          <w:ilvl w:val="0"/>
          <w:numId w:val="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удобство и доступность получения информации;</w:t>
      </w:r>
    </w:p>
    <w:p w:rsidR="00295C0F" w:rsidRPr="003F327A" w:rsidRDefault="00295C0F" w:rsidP="00295C0F">
      <w:pPr>
        <w:numPr>
          <w:ilvl w:val="0"/>
          <w:numId w:val="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оперативность предоставления информации.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lastRenderedPageBreak/>
        <w:t>сведения о порядке предоставления муниципальной услуги;</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 сроках предоставления муниципальной услуги;</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 местонахождении помещения, предназначенного для приема обращений и заявлений;</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об адресах сайта и электронной почты органа, предоставляющего муниципальную услугу;</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 перечне оснований для отказа в предоставлении муниципальной услуги;</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 ходе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По иным вопросам информация предоставляется только на основании соответствующего запроса.</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2. СТАНДАРТ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10.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11. Наименование органа местного самоуправления, предоставляющего муниципальную услугу:</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Муниципальную услугу предоставляют:</w:t>
      </w:r>
    </w:p>
    <w:p w:rsidR="00295C0F" w:rsidRPr="003F327A" w:rsidRDefault="005159DE" w:rsidP="00295C0F">
      <w:pPr>
        <w:spacing w:after="0" w:line="240" w:lineRule="auto"/>
        <w:ind w:firstLine="567"/>
        <w:jc w:val="both"/>
        <w:rPr>
          <w:rFonts w:ascii="Times New Roman" w:hAnsi="Times New Roman"/>
          <w:sz w:val="28"/>
          <w:szCs w:val="28"/>
          <w:lang w:eastAsia="ru-RU"/>
        </w:rPr>
      </w:pPr>
      <w:r w:rsidRPr="005159DE">
        <w:rPr>
          <w:rFonts w:ascii="Times New Roman" w:hAnsi="Times New Roman"/>
          <w:sz w:val="28"/>
          <w:szCs w:val="28"/>
          <w:lang w:eastAsia="ru-RU"/>
        </w:rPr>
        <w:t xml:space="preserve">Муниципальное учреждение «Балейский городской отдел культуры» </w:t>
      </w:r>
      <w:r w:rsidR="00295C0F" w:rsidRPr="003F327A">
        <w:rPr>
          <w:rFonts w:ascii="Times New Roman" w:hAnsi="Times New Roman"/>
          <w:sz w:val="28"/>
          <w:szCs w:val="28"/>
          <w:lang w:eastAsia="ru-RU"/>
        </w:rPr>
        <w:t>(далее - Исполнитель).</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В процессе предоставления муниципальной услуги Исполнитель осуществляет взаимодействие с органом местного самоуправления.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Предоставление муниципальной услуги получателям муниципальной услуги осуществляется как непосредственно в помещениях Исполнителя, так и в режиме удаленного свободного доступа в информационно-телекоммуникационной сети «Интернет» посредством официальных сайтов муниципальных библиотек.</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Предоставление муниципальной услуги получателям муниципальной услуги в режиме удаленного доступа в информационно-телекоммуникационной сети «Интернет» осуществляется посредством официальных сайтов Исполнителя (в соответствии с действующим законодательством об охране авторского права).</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Описание результата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12. Результатом предоставления муниципальной услуги является размещение в электронном виде на сайте Исполнителя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 также анонс данных мероприятий (далее - Информация).</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Срок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13. Срок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Информация с момента размещения на сайтах находится в свободном доступе.</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При обращениях заявителей посредством электронной почты муниципальная услуга предоставляется Учреждением в течение 2-х рабочих дней с момента получения обращения.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Информация, в том числе репертуарные планы Исполнителя, размещается на сайтах в электронном виде до 15 числа месяца, предшествующего месяцу, в котором должны состояться театральные представления, филармонические и эстрадные концерты и гастрольные мероприятия театров и филармонии, киносеансы, информация о которых предоставляется.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В случае отмены или изменения времени, даты, места проведения, состава исполнителей и исполняемых произведений, изменения в репертуарный план на сайте Исполнителя вносятся в течение 24-х часов с момента принятия решения об изменениях.</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14. Предоставление муниципальной услуги осуществляется в соответствии с нормативными правовыми актами:</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Федеральным законом от 6 апреля 2011 года № 63-ФЗ «Об электронной подписи» («Российская газета», 8 апреля 2011 года, № 75);</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lastRenderedPageBreak/>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Федеральным законом от 27 июля 2006 года № 152-ФЗ «О персональных данных» («Российская газета», 29 июля 2006 года, № 165);</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Законом Российской Федерации от 07 февраля 1992 года № 2300-1 «О защите прав потребителей» («Российская газета», 16.01.1996, № 8);</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Основами законодательства Российской Федерации о культуре, утверждены Верховным Советом Российской Федерации от 09 октября 1992 года № 3612-1 («Российская газета», 17.11.1992, № 248);</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постановлением Правительства Российской Федерации от 24 июля 1997 года № 950 «Об утверждении Положения о государственной системе научно-технической информации», («Российская газета», 09.08.1997, № 153);</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3F327A">
        <w:rPr>
          <w:rFonts w:ascii="Times New Roman" w:hAnsi="Times New Roman"/>
          <w:sz w:val="28"/>
          <w:szCs w:val="28"/>
          <w:lang w:eastAsia="ru-RU"/>
        </w:rPr>
        <w:lastRenderedPageBreak/>
        <w:t>предоставления государственных услуг» («Российская газета», 31 августа 2012 года, № 200);</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Уставом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w:t>
      </w:r>
    </w:p>
    <w:p w:rsidR="00295C0F" w:rsidRPr="003F327A" w:rsidRDefault="005159DE" w:rsidP="00295C0F">
      <w:pPr>
        <w:numPr>
          <w:ilvl w:val="0"/>
          <w:numId w:val="9"/>
        </w:numPr>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Положением </w:t>
      </w:r>
      <w:r w:rsidR="00295C0F" w:rsidRPr="003F327A">
        <w:rPr>
          <w:rFonts w:ascii="Times New Roman" w:hAnsi="Times New Roman"/>
          <w:sz w:val="28"/>
          <w:szCs w:val="28"/>
          <w:lang w:eastAsia="ru-RU"/>
        </w:rPr>
        <w:t xml:space="preserve"> муниципального учреждения </w:t>
      </w:r>
      <w:r w:rsidR="005C552B" w:rsidRPr="005159DE">
        <w:rPr>
          <w:rFonts w:ascii="Times New Roman" w:hAnsi="Times New Roman"/>
          <w:sz w:val="28"/>
          <w:szCs w:val="28"/>
          <w:lang w:eastAsia="ru-RU"/>
        </w:rPr>
        <w:t>«Балейский городской отдел культуры»</w:t>
      </w:r>
      <w:r w:rsidR="00295C0F" w:rsidRPr="003F327A">
        <w:rPr>
          <w:rFonts w:ascii="Times New Roman" w:hAnsi="Times New Roman"/>
          <w:sz w:val="28"/>
          <w:szCs w:val="28"/>
          <w:lang w:eastAsia="ru-RU"/>
        </w:rPr>
        <w:t>.</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15. Перечень документов, необходимых для получения муниципальной услуги в помещениях Исполнителя: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Для получения муниципальной услуги с помощью сайта не требуется предоставления документов.</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Для получения муниципальной услуги необходим запрос заявителя, оформленный по форме согласно приложению № 2 к настоящему административному регламенту.</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17. Перечень оснований для отказа в приеме документов, необходимых для предоставления муниципальной услуги: отсутствует.</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Исчерпывающий перечень оснований для приостановления или отказа в предоставлении муниципальной услуг</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18. Перечень оснований для отказа в предоставлении муниципальной услуги в помещении Исполнителя: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Перечень услуг, которые являются необходимыми и обязательными для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20. За предоставление муниципальной услуги государственная пошлина или иная плата не взимается.</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21. Максимальное время ожидания в очереди при подаче и получении документов заявителями не должно превышать 15 минут</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25. Прием граждан осуществляется в специально выделенных для предоставления муниципальных услуг помещениях.</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95C0F"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При предоставлении муниципальной услуги инвалидам обеспечиваются следующие условия:</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 xml:space="preserve">- допуск </w:t>
      </w:r>
      <w:proofErr w:type="spellStart"/>
      <w:r w:rsidRPr="000A3D68">
        <w:rPr>
          <w:rFonts w:ascii="Times New Roman" w:hAnsi="Times New Roman"/>
          <w:sz w:val="28"/>
          <w:szCs w:val="28"/>
        </w:rPr>
        <w:t>сурдопереводчика</w:t>
      </w:r>
      <w:proofErr w:type="spellEnd"/>
      <w:r w:rsidRPr="000A3D68">
        <w:rPr>
          <w:rFonts w:ascii="Times New Roman" w:hAnsi="Times New Roman"/>
          <w:sz w:val="28"/>
          <w:szCs w:val="28"/>
        </w:rPr>
        <w:t xml:space="preserve"> и </w:t>
      </w:r>
      <w:proofErr w:type="spellStart"/>
      <w:r w:rsidRPr="000A3D68">
        <w:rPr>
          <w:rFonts w:ascii="Times New Roman" w:hAnsi="Times New Roman"/>
          <w:sz w:val="28"/>
          <w:szCs w:val="28"/>
        </w:rPr>
        <w:t>тифлосурдопереводчика</w:t>
      </w:r>
      <w:proofErr w:type="spellEnd"/>
      <w:r w:rsidRPr="000A3D68">
        <w:rPr>
          <w:rFonts w:ascii="Times New Roman" w:hAnsi="Times New Roman"/>
          <w:sz w:val="28"/>
          <w:szCs w:val="28"/>
        </w:rPr>
        <w:t>;</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 допуск собаки-проводника на объекты (здания, помещения);</w:t>
      </w:r>
    </w:p>
    <w:p w:rsidR="007000A1" w:rsidRPr="00115D8D"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lastRenderedPageBreak/>
        <w:t>- оказание помощи инвалидам в преодолении барьеров, мешающих получению ими услуг наравне с другими лицами.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В местах ожидания имеются средства для оказания первой помощи и доступные места общего пользования.</w:t>
      </w: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0" w:name="sub_243"/>
      <w:r w:rsidRPr="003F327A">
        <w:rPr>
          <w:rFonts w:ascii="Times New Roman" w:hAnsi="Times New Roman"/>
          <w:sz w:val="28"/>
          <w:szCs w:val="28"/>
          <w:lang w:eastAsia="ru-RU"/>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30. Места информирования, предназначенные для ознакомления заявителей с информационными материалами, оборудуются:</w:t>
      </w:r>
    </w:p>
    <w:p w:rsidR="00295C0F" w:rsidRPr="003F327A" w:rsidRDefault="00295C0F" w:rsidP="00295C0F">
      <w:pPr>
        <w:numPr>
          <w:ilvl w:val="0"/>
          <w:numId w:val="10"/>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95C0F" w:rsidRPr="003F327A" w:rsidRDefault="00295C0F" w:rsidP="00295C0F">
      <w:pPr>
        <w:numPr>
          <w:ilvl w:val="0"/>
          <w:numId w:val="10"/>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стульями и столами для оформления документов.</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31. К информационным стендам должна быть обеспечена возможность свободного доступа граждан.</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33. Исполнитель должен быть оснащен рабочими местами с доступом к автоматизированным информационным системам обеспечивающим:</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33.3. ведение и хранение дела заявителя в электронной форме;</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33.4. предоставление по запросу заявителя сведений о ходе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Показатели доступности и качества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1" w:name="sub_213"/>
      <w:r w:rsidRPr="003F327A">
        <w:rPr>
          <w:rFonts w:ascii="Times New Roman" w:hAnsi="Times New Roman"/>
          <w:sz w:val="28"/>
          <w:szCs w:val="28"/>
          <w:lang w:eastAsia="ru-RU"/>
        </w:rPr>
        <w:t xml:space="preserve">34. </w:t>
      </w:r>
      <w:bookmarkEnd w:id="1"/>
      <w:r w:rsidRPr="003F327A">
        <w:rPr>
          <w:rFonts w:ascii="Times New Roman" w:hAnsi="Times New Roman"/>
          <w:sz w:val="28"/>
          <w:szCs w:val="28"/>
          <w:lang w:eastAsia="ru-RU"/>
        </w:rPr>
        <w:t>Показателями доступности и качества муниципальной услуги являются:</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открытость информации о муниципальной услуге;</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своевременность предоставления муниципальной услуги;</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точное соблюдение требований законодательства и Административного регламента при предоставлении муниципальной услуги;</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компетентность специалистов Исполнителя в вопросах предоставления муниципальной услуги;</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вежливость и корректность специалистов Исполнителя;</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комфортность ожидания и получения муниципальной услуги;</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отсутствие жалоб со стороны заявителей на нарушение требований стандарта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35. Иные требования, в том числе учитывающие особенности предоставления муниципальной услуги в электронной форме:</w:t>
      </w:r>
    </w:p>
    <w:p w:rsidR="00295C0F" w:rsidRPr="003F327A" w:rsidRDefault="00295C0F" w:rsidP="00295C0F">
      <w:pPr>
        <w:numPr>
          <w:ilvl w:val="0"/>
          <w:numId w:val="1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95C0F" w:rsidRPr="003F327A" w:rsidRDefault="00295C0F" w:rsidP="00295C0F">
      <w:pPr>
        <w:numPr>
          <w:ilvl w:val="0"/>
          <w:numId w:val="1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возможность заполнения заявителями запроса и иных документов, необходимых для получения муниципальной услуги, в электронной форме;</w:t>
      </w:r>
    </w:p>
    <w:p w:rsidR="00295C0F" w:rsidRPr="003F327A" w:rsidRDefault="00295C0F" w:rsidP="00295C0F">
      <w:pPr>
        <w:numPr>
          <w:ilvl w:val="0"/>
          <w:numId w:val="1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C0F" w:rsidRPr="003F327A" w:rsidRDefault="00295C0F" w:rsidP="00295C0F">
      <w:pPr>
        <w:numPr>
          <w:ilvl w:val="0"/>
          <w:numId w:val="1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lastRenderedPageBreak/>
        <w:t>возможность получения заявителем сведений о ходе выполнения запроса о предоставлении муниципальной услуги в электронной форме;</w:t>
      </w:r>
    </w:p>
    <w:p w:rsidR="00295C0F" w:rsidRPr="003F327A" w:rsidRDefault="00295C0F" w:rsidP="00295C0F">
      <w:pPr>
        <w:numPr>
          <w:ilvl w:val="0"/>
          <w:numId w:val="1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36. Иные требования к предоставлению муниципальной услуги:</w:t>
      </w:r>
    </w:p>
    <w:p w:rsidR="00295C0F" w:rsidRPr="003F327A" w:rsidRDefault="00295C0F" w:rsidP="00295C0F">
      <w:pPr>
        <w:numPr>
          <w:ilvl w:val="0"/>
          <w:numId w:val="1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обеспечение возможности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295C0F" w:rsidRPr="003F327A" w:rsidRDefault="00295C0F" w:rsidP="00295C0F">
      <w:pPr>
        <w:numPr>
          <w:ilvl w:val="0"/>
          <w:numId w:val="1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95C0F" w:rsidRPr="003F327A" w:rsidRDefault="00295C0F" w:rsidP="00295C0F">
      <w:pPr>
        <w:numPr>
          <w:ilvl w:val="0"/>
          <w:numId w:val="1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мониторинг хода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37.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37.1. Особенности предоставления муниципальной услуги в электронной форме.</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Предоставление муниципальной услуги в электронной форме осуществляется путем использования средств электронной связи. Формы и виды обращения заявителя: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844"/>
        <w:gridCol w:w="992"/>
        <w:gridCol w:w="863"/>
        <w:gridCol w:w="851"/>
        <w:gridCol w:w="990"/>
        <w:gridCol w:w="698"/>
        <w:gridCol w:w="567"/>
        <w:gridCol w:w="1559"/>
        <w:gridCol w:w="1559"/>
      </w:tblGrid>
      <w:tr w:rsidR="00295C0F" w:rsidRPr="003F327A" w:rsidTr="00295C0F">
        <w:trPr>
          <w:trHeight w:val="1710"/>
        </w:trPr>
        <w:tc>
          <w:tcPr>
            <w:tcW w:w="426" w:type="dxa"/>
            <w:vMerge w:val="restart"/>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 xml:space="preserve"> № </w:t>
            </w:r>
          </w:p>
        </w:tc>
        <w:tc>
          <w:tcPr>
            <w:tcW w:w="1843" w:type="dxa"/>
            <w:vMerge w:val="restart"/>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Наименование документа</w:t>
            </w:r>
          </w:p>
        </w:tc>
        <w:tc>
          <w:tcPr>
            <w:tcW w:w="992" w:type="dxa"/>
            <w:vMerge w:val="restart"/>
            <w:textDirection w:val="btLr"/>
            <w:hideMark/>
          </w:tcPr>
          <w:p w:rsidR="00295C0F" w:rsidRPr="003F327A" w:rsidRDefault="00295C0F" w:rsidP="007000A1">
            <w:pPr>
              <w:spacing w:after="0" w:line="240" w:lineRule="auto"/>
              <w:jc w:val="center"/>
              <w:rPr>
                <w:rFonts w:ascii="Times New Roman" w:hAnsi="Times New Roman"/>
                <w:sz w:val="28"/>
                <w:szCs w:val="28"/>
                <w:lang w:eastAsia="ru-RU"/>
              </w:rPr>
            </w:pPr>
            <w:r w:rsidRPr="003F327A">
              <w:rPr>
                <w:rFonts w:ascii="Times New Roman" w:hAnsi="Times New Roman"/>
                <w:sz w:val="28"/>
                <w:szCs w:val="28"/>
                <w:lang w:eastAsia="ru-RU"/>
              </w:rPr>
              <w:t>Необходимость предоставления, в следующих случаях</w:t>
            </w:r>
          </w:p>
        </w:tc>
        <w:tc>
          <w:tcPr>
            <w:tcW w:w="2704" w:type="dxa"/>
            <w:gridSpan w:val="3"/>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Личный прием</w:t>
            </w:r>
          </w:p>
        </w:tc>
        <w:tc>
          <w:tcPr>
            <w:tcW w:w="4383" w:type="dxa"/>
            <w:gridSpan w:val="4"/>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Обращение через «Портал государственных и муниципальных услуг Забайкальского края»</w:t>
            </w:r>
          </w:p>
        </w:tc>
      </w:tr>
      <w:tr w:rsidR="00295C0F" w:rsidRPr="003F327A" w:rsidTr="00295C0F">
        <w:trPr>
          <w:trHeight w:val="1420"/>
        </w:trPr>
        <w:tc>
          <w:tcPr>
            <w:tcW w:w="426" w:type="dxa"/>
            <w:vMerge/>
            <w:vAlign w:val="center"/>
            <w:hideMark/>
          </w:tcPr>
          <w:p w:rsidR="00295C0F" w:rsidRPr="003F327A" w:rsidRDefault="00295C0F">
            <w:pPr>
              <w:spacing w:after="0" w:line="240" w:lineRule="auto"/>
              <w:rPr>
                <w:rFonts w:ascii="Times New Roman" w:hAnsi="Times New Roman"/>
                <w:sz w:val="28"/>
                <w:szCs w:val="28"/>
                <w:lang w:eastAsia="ru-RU"/>
              </w:rPr>
            </w:pPr>
          </w:p>
        </w:tc>
        <w:tc>
          <w:tcPr>
            <w:tcW w:w="1843" w:type="dxa"/>
            <w:vMerge/>
            <w:vAlign w:val="center"/>
            <w:hideMark/>
          </w:tcPr>
          <w:p w:rsidR="00295C0F" w:rsidRPr="003F327A" w:rsidRDefault="00295C0F">
            <w:pPr>
              <w:spacing w:after="0" w:line="240" w:lineRule="auto"/>
              <w:rPr>
                <w:rFonts w:ascii="Times New Roman" w:hAnsi="Times New Roman"/>
                <w:sz w:val="28"/>
                <w:szCs w:val="28"/>
                <w:lang w:eastAsia="ru-RU"/>
              </w:rPr>
            </w:pPr>
          </w:p>
        </w:tc>
        <w:tc>
          <w:tcPr>
            <w:tcW w:w="992" w:type="dxa"/>
            <w:vMerge/>
            <w:vAlign w:val="center"/>
            <w:hideMark/>
          </w:tcPr>
          <w:p w:rsidR="00295C0F" w:rsidRPr="003F327A" w:rsidRDefault="00295C0F">
            <w:pPr>
              <w:spacing w:after="0" w:line="240" w:lineRule="auto"/>
              <w:rPr>
                <w:rFonts w:ascii="Times New Roman" w:hAnsi="Times New Roman"/>
                <w:sz w:val="28"/>
                <w:szCs w:val="28"/>
                <w:lang w:eastAsia="ru-RU"/>
              </w:rPr>
            </w:pPr>
          </w:p>
        </w:tc>
        <w:tc>
          <w:tcPr>
            <w:tcW w:w="1714" w:type="dxa"/>
            <w:gridSpan w:val="2"/>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Бумажный вид</w:t>
            </w:r>
          </w:p>
        </w:tc>
        <w:tc>
          <w:tcPr>
            <w:tcW w:w="990"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Электронный вид</w:t>
            </w:r>
          </w:p>
        </w:tc>
        <w:tc>
          <w:tcPr>
            <w:tcW w:w="1265" w:type="dxa"/>
            <w:gridSpan w:val="2"/>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Бумажный вид</w:t>
            </w:r>
          </w:p>
        </w:tc>
        <w:tc>
          <w:tcPr>
            <w:tcW w:w="1559"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Бумажно-электронный вид</w:t>
            </w:r>
          </w:p>
        </w:tc>
        <w:tc>
          <w:tcPr>
            <w:tcW w:w="1559"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Электронный</w:t>
            </w:r>
          </w:p>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вид</w:t>
            </w:r>
          </w:p>
        </w:tc>
      </w:tr>
      <w:tr w:rsidR="00295C0F" w:rsidRPr="003F327A" w:rsidTr="00295C0F">
        <w:trPr>
          <w:trHeight w:val="870"/>
        </w:trPr>
        <w:tc>
          <w:tcPr>
            <w:tcW w:w="426" w:type="dxa"/>
            <w:vMerge/>
            <w:vAlign w:val="center"/>
            <w:hideMark/>
          </w:tcPr>
          <w:p w:rsidR="00295C0F" w:rsidRPr="003F327A" w:rsidRDefault="00295C0F">
            <w:pPr>
              <w:spacing w:after="0" w:line="240" w:lineRule="auto"/>
              <w:rPr>
                <w:rFonts w:ascii="Times New Roman" w:hAnsi="Times New Roman"/>
                <w:sz w:val="28"/>
                <w:szCs w:val="28"/>
                <w:lang w:eastAsia="ru-RU"/>
              </w:rPr>
            </w:pPr>
          </w:p>
        </w:tc>
        <w:tc>
          <w:tcPr>
            <w:tcW w:w="1843" w:type="dxa"/>
            <w:vMerge/>
            <w:vAlign w:val="center"/>
            <w:hideMark/>
          </w:tcPr>
          <w:p w:rsidR="00295C0F" w:rsidRPr="003F327A" w:rsidRDefault="00295C0F">
            <w:pPr>
              <w:spacing w:after="0" w:line="240" w:lineRule="auto"/>
              <w:rPr>
                <w:rFonts w:ascii="Times New Roman" w:hAnsi="Times New Roman"/>
                <w:sz w:val="28"/>
                <w:szCs w:val="28"/>
                <w:lang w:eastAsia="ru-RU"/>
              </w:rPr>
            </w:pPr>
          </w:p>
        </w:tc>
        <w:tc>
          <w:tcPr>
            <w:tcW w:w="992" w:type="dxa"/>
            <w:vMerge/>
            <w:vAlign w:val="center"/>
            <w:hideMark/>
          </w:tcPr>
          <w:p w:rsidR="00295C0F" w:rsidRPr="003F327A" w:rsidRDefault="00295C0F">
            <w:pPr>
              <w:spacing w:after="0" w:line="240" w:lineRule="auto"/>
              <w:rPr>
                <w:rFonts w:ascii="Times New Roman" w:hAnsi="Times New Roman"/>
                <w:sz w:val="28"/>
                <w:szCs w:val="28"/>
                <w:lang w:eastAsia="ru-RU"/>
              </w:rPr>
            </w:pPr>
          </w:p>
        </w:tc>
        <w:tc>
          <w:tcPr>
            <w:tcW w:w="863"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Вид документа</w:t>
            </w:r>
          </w:p>
        </w:tc>
        <w:tc>
          <w:tcPr>
            <w:tcW w:w="851"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Кол-во</w:t>
            </w:r>
          </w:p>
        </w:tc>
        <w:tc>
          <w:tcPr>
            <w:tcW w:w="990"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Вид документа</w:t>
            </w:r>
          </w:p>
        </w:tc>
        <w:tc>
          <w:tcPr>
            <w:tcW w:w="698"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Вид документа</w:t>
            </w:r>
          </w:p>
        </w:tc>
        <w:tc>
          <w:tcPr>
            <w:tcW w:w="567"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Кол-во</w:t>
            </w:r>
          </w:p>
        </w:tc>
        <w:tc>
          <w:tcPr>
            <w:tcW w:w="1559"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Вид документа</w:t>
            </w:r>
          </w:p>
        </w:tc>
        <w:tc>
          <w:tcPr>
            <w:tcW w:w="1559"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Вид документа</w:t>
            </w:r>
          </w:p>
        </w:tc>
      </w:tr>
      <w:tr w:rsidR="00295C0F" w:rsidRPr="003F327A" w:rsidTr="00295C0F">
        <w:trPr>
          <w:trHeight w:val="1338"/>
        </w:trPr>
        <w:tc>
          <w:tcPr>
            <w:tcW w:w="426"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1</w:t>
            </w:r>
          </w:p>
        </w:tc>
        <w:tc>
          <w:tcPr>
            <w:tcW w:w="1843"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Заявление в свободной форме (в случае получения муниципальной услуги посредством электронной почты)</w:t>
            </w:r>
          </w:p>
        </w:tc>
        <w:tc>
          <w:tcPr>
            <w:tcW w:w="992"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Обязательно</w:t>
            </w:r>
          </w:p>
        </w:tc>
        <w:tc>
          <w:tcPr>
            <w:tcW w:w="863"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 xml:space="preserve">Оригинал </w:t>
            </w:r>
          </w:p>
        </w:tc>
        <w:tc>
          <w:tcPr>
            <w:tcW w:w="851"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1</w:t>
            </w:r>
          </w:p>
        </w:tc>
        <w:tc>
          <w:tcPr>
            <w:tcW w:w="990"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w:t>
            </w:r>
          </w:p>
        </w:tc>
        <w:tc>
          <w:tcPr>
            <w:tcW w:w="698" w:type="dxa"/>
            <w:hideMark/>
          </w:tcPr>
          <w:p w:rsidR="00295C0F" w:rsidRPr="003F327A" w:rsidRDefault="00295C0F">
            <w:pPr>
              <w:spacing w:after="0" w:line="240" w:lineRule="auto"/>
              <w:rPr>
                <w:rFonts w:ascii="Times New Roman" w:hAnsi="Times New Roman"/>
                <w:sz w:val="28"/>
                <w:szCs w:val="28"/>
                <w:lang w:eastAsia="ru-RU"/>
              </w:rPr>
            </w:pPr>
          </w:p>
        </w:tc>
        <w:tc>
          <w:tcPr>
            <w:tcW w:w="567" w:type="dxa"/>
            <w:hideMark/>
          </w:tcPr>
          <w:p w:rsidR="00295C0F" w:rsidRPr="003F327A" w:rsidRDefault="00295C0F">
            <w:pPr>
              <w:spacing w:after="0" w:line="240" w:lineRule="auto"/>
              <w:rPr>
                <w:rFonts w:ascii="Times New Roman" w:hAnsi="Times New Roman"/>
                <w:sz w:val="28"/>
                <w:szCs w:val="28"/>
                <w:lang w:eastAsia="ru-RU"/>
              </w:rPr>
            </w:pPr>
          </w:p>
        </w:tc>
        <w:tc>
          <w:tcPr>
            <w:tcW w:w="1559"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 xml:space="preserve"> Скан-копия документа, сформированного в бумажном виде, заверенная простой ЭЦП</w:t>
            </w:r>
          </w:p>
        </w:tc>
        <w:tc>
          <w:tcPr>
            <w:tcW w:w="1559"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 xml:space="preserve"> Документ, подписанный простой ЭЦП</w:t>
            </w:r>
          </w:p>
        </w:tc>
      </w:tr>
    </w:tbl>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3. СОСТАВ</w:t>
      </w:r>
      <w:r w:rsidRPr="003F327A">
        <w:rPr>
          <w:rFonts w:ascii="Times New Roman" w:hAnsi="Times New Roman"/>
          <w:b/>
          <w:bCs/>
          <w:kern w:val="32"/>
          <w:sz w:val="28"/>
          <w:szCs w:val="28"/>
          <w:lang w:eastAsia="ru-RU"/>
        </w:rPr>
        <w:t xml:space="preserve">, </w:t>
      </w:r>
      <w:r w:rsidRPr="003F327A">
        <w:rPr>
          <w:rFonts w:ascii="Times New Roman" w:hAnsi="Times New Roman"/>
          <w:b/>
          <w:bCs/>
          <w:sz w:val="28"/>
          <w:szCs w:val="28"/>
          <w:lang w:eastAsia="ru-RU"/>
        </w:rPr>
        <w:t>ПОСЛЕДОВАТЕЛЬНОСТЬ И СРОКИ ВЫПОЛНЕНИЯ АДМИНИСТРАТИВНЫХ ПРОЦЕДУР</w:t>
      </w:r>
      <w:r w:rsidRPr="003F327A">
        <w:rPr>
          <w:rFonts w:ascii="Times New Roman" w:hAnsi="Times New Roman"/>
          <w:b/>
          <w:bCs/>
          <w:kern w:val="32"/>
          <w:sz w:val="28"/>
          <w:szCs w:val="28"/>
          <w:lang w:eastAsia="ru-RU"/>
        </w:rPr>
        <w:t xml:space="preserve">, </w:t>
      </w:r>
      <w:r w:rsidRPr="003F327A">
        <w:rPr>
          <w:rFonts w:ascii="Times New Roman" w:hAnsi="Times New Roman"/>
          <w:b/>
          <w:bCs/>
          <w:sz w:val="28"/>
          <w:szCs w:val="28"/>
          <w:lang w:eastAsia="ru-RU"/>
        </w:rPr>
        <w:t>ТРЕБОВАНИЯ К ПОРЯДКУ ИХ ВЫПОЛНЕНИЯ</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38. Основанием для предоставления муниципальной услуги является запрос получателя муниципальной услуги в муниципальное учреждение культуры.</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39. Административные процедуры по предоставлению муниципальной услуги в учреждениях культуры включают в себя: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39.1. регистрацию заявления о предоставлении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39.2. 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в информационно-телекоммуникационной сети «Интернет»;</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39.3. предоставление получателю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Процесс предоставления муниципальной услуги отражен в блок-схеме, которая приведена в Приложении № 1 к настоящему административному регламенту.</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Регистрация заявления о предоставлении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40. Основанием для муниципальной услуги является запрос получателя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Поступивший запрос о предоставлении муниципальной услуги регистрируется в журнале входящей корреспонденции.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41. Регистрация запроса получателя муниципальной услуги осуществляется ответственным специалистом за ведение делопроизводства. Время регистрации (перерегистрации) одного получателя муниципальной услуги составляет 10 минут.</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При наличии оснований для отказа в предоставлении муниципальной услуге,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42. Результаты административной процедуры является прием, регистрация заявления, направление уведомления заявителю об отказе в предоставлении муниципальной услуге.</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в информационно-телекоммуникационной сети «Интернет»</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43. Основанием для административной процедуры является обращение получателя муниципальной услуги к специалисту Исполнителя, ответственному за исполнение муниципальной услуги, за разъяснением порядка доступа к информации в информационно-телекоммуникационной сети «Интернет».</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44. Специалист Исполнителя, ответственный за предоставление муниципальной услуги, в вежливой и корректной форме консультирует получателя муниципальной услуги по доступу к информации в информационно-телекоммуникационной сети «Интернет», методике самостоятельного поиска информации. Максимальное время </w:t>
      </w:r>
      <w:r w:rsidRPr="003F327A">
        <w:rPr>
          <w:rFonts w:ascii="Times New Roman" w:hAnsi="Times New Roman"/>
          <w:sz w:val="28"/>
          <w:szCs w:val="28"/>
          <w:lang w:eastAsia="ru-RU"/>
        </w:rPr>
        <w:lastRenderedPageBreak/>
        <w:t>консультирования специалистом Исполнителя получателя муниципальной услуги - 6 минут.</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Предоставление получателю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45. Предоставление информации получателю включает в себя: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45.1. подготовка ответа заявителю при письменном обращении;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45.2. предоставление информации заявителю при личном обращении или обращении при помощи электронной почты.</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46. Информация, предоставляемая заявителю должна содержать: наименование, жанр, дата, время и место проведения мероприятия или события, его продолжительность, стоимость билетов, возрастные ограничения для зрителей (если они рекомендованы Учреждением).</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47. В анонсе событий и мероприятий, помимо информации, соответствующей репертуарному плану, содержатся сведения о произведениях, авторах, исполнителях, рекомендуемой Исполнителем социальной и возрастной категории зрителей, иная существенная для заинтересованных лиц информация о театральных представлениях, филармонических и эстрадных концертах, гастрольных мероприятиях театров и филармонии, киносеансах.</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48. Информация о времени и месте театральных представлений, филармонических и эстрадных концертов и гастрольных мероприятий театров и филармонии, киносеансов включает в себя репертуарные планы Исполнителя и анонс событий и мероприятий, которые должны состояться в течение месяца, на который составлен репертуарный план Исполнителя и дается анонс этих событий и мероприятий.</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49. Сотрудник, ответственный за предоставление муниципальной услуги, размещает на сайте Исполнителя в срок, установленный приказом руководителя Исполнителя, утвержденный репертуарный план и согласованный анонс предстоящих событий и мероприятий.</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50. В случае отмены или изменения времени, даты, места проведения, состава исполнителей и исполняемых произведений или мероприятий, Исполнитель обязан в течение 24-х часов с момента принятия решения об изменении разместить эту информацию на своём сайте.</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51. Результатом административной процедуры является получение пользователем муниципальной услуги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lastRenderedPageBreak/>
        <w:t>4. ФОРМЫ КОНТРОЛЯ ЗА ИСПОЛНЕНИЕМ АДМИНИСТРАТИВНОГО РЕГЛАМЕНТА</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bookmarkStart w:id="2" w:name="sub_1041"/>
      <w:r w:rsidRPr="003F327A">
        <w:rPr>
          <w:rFonts w:ascii="Times New Roman" w:hAnsi="Times New Roman"/>
          <w:b/>
          <w:bCs/>
          <w:i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52. Текущий </w:t>
      </w:r>
      <w:proofErr w:type="gramStart"/>
      <w:r w:rsidRPr="003F327A">
        <w:rPr>
          <w:rFonts w:ascii="Times New Roman" w:hAnsi="Times New Roman"/>
          <w:sz w:val="28"/>
          <w:szCs w:val="28"/>
          <w:lang w:eastAsia="ru-RU"/>
        </w:rPr>
        <w:t>контроль за</w:t>
      </w:r>
      <w:proofErr w:type="gramEnd"/>
      <w:r w:rsidRPr="003F327A">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7000A1">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его заместителем, курирующим соответствующее направление деятельности, руководителем Исполнителя.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53. Периодичность осуществления текущего контроля устанавливается руководителем администрации </w:t>
      </w:r>
      <w:r w:rsidR="007000A1">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w:t>
      </w: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3" w:name="sub_1042"/>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54.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55. </w:t>
      </w:r>
      <w:proofErr w:type="gramStart"/>
      <w:r w:rsidRPr="003F327A">
        <w:rPr>
          <w:rFonts w:ascii="Times New Roman" w:hAnsi="Times New Roman"/>
          <w:sz w:val="28"/>
          <w:szCs w:val="28"/>
          <w:lang w:eastAsia="ru-RU"/>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 xml:space="preserve">56. Проверки полноты и качества предоставления муниципальной услуги осуществляются на основании индивидуальных правовых актов администрации </w:t>
      </w:r>
      <w:r w:rsidR="00967FA3">
        <w:rPr>
          <w:rFonts w:ascii="Times New Roman" w:hAnsi="Times New Roman"/>
          <w:sz w:val="28"/>
          <w:szCs w:val="28"/>
          <w:lang w:eastAsia="ru-RU"/>
        </w:rPr>
        <w:t>городского поселения «Город Балей»</w:t>
      </w:r>
    </w:p>
    <w:bookmarkEnd w:id="2"/>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57.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58. </w:t>
      </w:r>
      <w:proofErr w:type="gramStart"/>
      <w:r w:rsidRPr="003F327A">
        <w:rPr>
          <w:rFonts w:ascii="Times New Roman" w:hAnsi="Times New Roman"/>
          <w:sz w:val="28"/>
          <w:szCs w:val="28"/>
          <w:lang w:eastAsia="ru-RU"/>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sidRPr="003F327A">
        <w:rPr>
          <w:rFonts w:ascii="Times New Roman" w:hAnsi="Times New Roman"/>
          <w:sz w:val="28"/>
          <w:szCs w:val="28"/>
          <w:lang w:eastAsia="ru-RU"/>
        </w:rPr>
        <w:t xml:space="preserve"> акты с указанием выявленных нарушений.</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59.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60. По окончании проверки представленные документы уполномоченный орган в течение 30 дней возвращает Исполнителю.</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bookmarkStart w:id="4" w:name="sub_1043"/>
      <w:r w:rsidRPr="003F327A">
        <w:rPr>
          <w:rFonts w:ascii="Times New Roman" w:hAnsi="Times New Roman"/>
          <w:b/>
          <w:bCs/>
          <w:iCs/>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5" w:name="sub_1044"/>
      <w:bookmarkEnd w:id="4"/>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95C0F" w:rsidRPr="003F327A" w:rsidRDefault="00295C0F" w:rsidP="00295C0F">
      <w:pPr>
        <w:spacing w:after="0" w:line="240" w:lineRule="auto"/>
        <w:ind w:firstLine="567"/>
        <w:jc w:val="both"/>
        <w:rPr>
          <w:rFonts w:ascii="Times New Roman" w:hAnsi="Times New Roman"/>
          <w:sz w:val="28"/>
          <w:szCs w:val="28"/>
          <w:lang w:eastAsia="ru-RU"/>
        </w:rPr>
      </w:pPr>
    </w:p>
    <w:bookmarkEnd w:id="5"/>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63.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64.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kern w:val="32"/>
          <w:sz w:val="28"/>
          <w:szCs w:val="28"/>
          <w:lang w:eastAsia="ru-RU"/>
        </w:rPr>
        <w:t xml:space="preserve">5. </w:t>
      </w:r>
      <w:r w:rsidRPr="003F327A">
        <w:rPr>
          <w:rFonts w:ascii="Times New Roman" w:hAnsi="Times New Roman"/>
          <w:b/>
          <w:bCs/>
          <w:sz w:val="28"/>
          <w:szCs w:val="28"/>
          <w:lang w:eastAsia="ru-RU"/>
        </w:rPr>
        <w:t>ДОСУДЕБНЫЙ (ВНЕСУДЕБНЫЙ) ПОРЯДОК ОБЖАЛОВАНИЯ РЕШЕНИЙ И ДЕЙСТВИЙ (БЕЗДЕЙСТВИЙ) ИСПОЛНИТЕЛЯ</w:t>
      </w:r>
      <w:r w:rsidRPr="003F327A">
        <w:rPr>
          <w:rFonts w:ascii="Times New Roman" w:hAnsi="Times New Roman"/>
          <w:b/>
          <w:bCs/>
          <w:kern w:val="32"/>
          <w:sz w:val="28"/>
          <w:szCs w:val="28"/>
          <w:lang w:eastAsia="ru-RU"/>
        </w:rPr>
        <w:t xml:space="preserve">, </w:t>
      </w:r>
      <w:r w:rsidRPr="003F327A">
        <w:rPr>
          <w:rFonts w:ascii="Times New Roman" w:hAnsi="Times New Roman"/>
          <w:b/>
          <w:bCs/>
          <w:sz w:val="28"/>
          <w:szCs w:val="28"/>
          <w:lang w:eastAsia="ru-RU"/>
        </w:rPr>
        <w:t>А ТАКЖЕ ЕГО ДОЛЖНОСТНЫХ ЛИЦ</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6" w:name="sub_51"/>
      <w:r w:rsidRPr="003F327A">
        <w:rPr>
          <w:rFonts w:ascii="Times New Roman" w:hAnsi="Times New Roman"/>
          <w:sz w:val="28"/>
          <w:szCs w:val="28"/>
          <w:lang w:eastAsia="ru-RU"/>
        </w:rPr>
        <w:t>65.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Предмет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7" w:name="sub_110101"/>
      <w:r w:rsidRPr="003F327A">
        <w:rPr>
          <w:rFonts w:ascii="Times New Roman" w:hAnsi="Times New Roman"/>
          <w:sz w:val="28"/>
          <w:szCs w:val="28"/>
          <w:lang w:eastAsia="ru-RU"/>
        </w:rPr>
        <w:t>66. Заявитель может обратиться с жалобой в том числе в следующих случаях:</w:t>
      </w:r>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нарушение срока регистрации запроса заявителя о предоставлении муниципальной услуги;</w:t>
      </w:r>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bookmarkStart w:id="8" w:name="sub_110102"/>
      <w:bookmarkEnd w:id="7"/>
      <w:r w:rsidRPr="003F327A">
        <w:rPr>
          <w:rFonts w:ascii="Times New Roman" w:hAnsi="Times New Roman"/>
          <w:sz w:val="28"/>
          <w:szCs w:val="28"/>
          <w:lang w:eastAsia="ru-RU"/>
        </w:rPr>
        <w:t>нарушение срока предоставления муниципальной услуги;</w:t>
      </w:r>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bookmarkStart w:id="9" w:name="sub_110103"/>
      <w:bookmarkEnd w:id="8"/>
      <w:r w:rsidRPr="003F327A">
        <w:rPr>
          <w:rFonts w:ascii="Times New Roman" w:hAnsi="Times New Roman"/>
          <w:sz w:val="28"/>
          <w:szCs w:val="28"/>
          <w:lang w:eastAsia="ru-RU"/>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xml:space="preserve"> для предоставления муниципальной услуги;</w:t>
      </w:r>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bookmarkStart w:id="10" w:name="sub_110104"/>
      <w:bookmarkEnd w:id="9"/>
      <w:r w:rsidRPr="003F327A">
        <w:rPr>
          <w:rFonts w:ascii="Times New Roman" w:hAnsi="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xml:space="preserve"> для предоставления муниципальной услуги, у заявителя;</w:t>
      </w:r>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bookmarkStart w:id="11" w:name="sub_110105"/>
      <w:bookmarkEnd w:id="10"/>
      <w:proofErr w:type="gramStart"/>
      <w:r w:rsidRPr="003F327A">
        <w:rPr>
          <w:rFonts w:ascii="Times New Roman" w:hAnsi="Times New Roman"/>
          <w:sz w:val="28"/>
          <w:szCs w:val="28"/>
          <w:lang w:eastAsia="ru-RU"/>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w:t>
      </w:r>
      <w:proofErr w:type="gramEnd"/>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bookmarkStart w:id="12" w:name="sub_110106"/>
      <w:bookmarkEnd w:id="11"/>
      <w:r w:rsidRPr="003F327A">
        <w:rPr>
          <w:rFonts w:ascii="Times New Roman" w:hAnsi="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w:t>
      </w:r>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bookmarkStart w:id="13" w:name="sub_110107"/>
      <w:bookmarkEnd w:id="12"/>
      <w:r w:rsidRPr="003F327A">
        <w:rPr>
          <w:rFonts w:ascii="Times New Roman" w:hAnsi="Times New Roman"/>
          <w:sz w:val="28"/>
          <w:szCs w:val="2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r w:rsidRPr="003F327A">
        <w:rPr>
          <w:rFonts w:ascii="Times New Roman" w:hAnsi="Times New Roman"/>
          <w:sz w:val="28"/>
          <w:szCs w:val="28"/>
          <w:lang w:eastAsia="ru-RU"/>
        </w:rPr>
        <w:t>.</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67. Жалоба может быть направлена следующим органам и должностным лицам:</w:t>
      </w:r>
    </w:p>
    <w:p w:rsidR="00295C0F" w:rsidRPr="003F327A" w:rsidRDefault="00295C0F" w:rsidP="00295C0F">
      <w:pPr>
        <w:numPr>
          <w:ilvl w:val="0"/>
          <w:numId w:val="1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руководителю Исполнителя;</w:t>
      </w:r>
    </w:p>
    <w:p w:rsidR="00295C0F" w:rsidRPr="003F327A" w:rsidRDefault="00295C0F" w:rsidP="00295C0F">
      <w:pPr>
        <w:numPr>
          <w:ilvl w:val="0"/>
          <w:numId w:val="1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заместителю руководителя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курирующему соответствующее направление деятельности;</w:t>
      </w:r>
    </w:p>
    <w:p w:rsidR="00295C0F" w:rsidRPr="003F327A" w:rsidRDefault="00295C0F" w:rsidP="00295C0F">
      <w:pPr>
        <w:numPr>
          <w:ilvl w:val="0"/>
          <w:numId w:val="1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руководителю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либо главе муниципального образования в случае, когда он возглавляет местную администрацию.</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68. Рассмотрение жалобы не может быть поручено лицу, чьи решения и (или) действия (бездействие) обжалуются.</w:t>
      </w: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14" w:name="sub_55"/>
      <w:r w:rsidRPr="003F327A">
        <w:rPr>
          <w:rFonts w:ascii="Times New Roman" w:hAnsi="Times New Roman"/>
          <w:sz w:val="28"/>
          <w:szCs w:val="28"/>
          <w:lang w:eastAsia="ru-RU"/>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69. Должностное лицо, уполномоченное на рассмотрение жалобы, обязано:</w:t>
      </w:r>
    </w:p>
    <w:bookmarkEnd w:id="14"/>
    <w:p w:rsidR="00295C0F" w:rsidRPr="003F327A" w:rsidRDefault="00295C0F" w:rsidP="00295C0F">
      <w:pPr>
        <w:numPr>
          <w:ilvl w:val="0"/>
          <w:numId w:val="16"/>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295C0F" w:rsidRPr="003F327A" w:rsidRDefault="00295C0F" w:rsidP="00295C0F">
      <w:pPr>
        <w:numPr>
          <w:ilvl w:val="0"/>
          <w:numId w:val="16"/>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Порядок подачи и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70. Жалоба подается в письменной форме на бумажном носителе либо в электронном виде в форме электронного документа Исполнителю.</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71. Жалоба может быть направлена:</w:t>
      </w:r>
    </w:p>
    <w:p w:rsidR="00295C0F" w:rsidRPr="003F327A" w:rsidRDefault="00295C0F" w:rsidP="00295C0F">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 почте в адрес руководителя Исполнителя по адресу: 673</w:t>
      </w:r>
      <w:r w:rsidR="007000A1">
        <w:rPr>
          <w:rFonts w:ascii="Times New Roman" w:hAnsi="Times New Roman"/>
          <w:sz w:val="28"/>
          <w:szCs w:val="28"/>
          <w:lang w:eastAsia="ru-RU"/>
        </w:rPr>
        <w:t>450</w:t>
      </w:r>
      <w:r w:rsidRPr="003F327A">
        <w:rPr>
          <w:rFonts w:ascii="Times New Roman" w:hAnsi="Times New Roman"/>
          <w:sz w:val="28"/>
          <w:szCs w:val="28"/>
          <w:lang w:eastAsia="ru-RU"/>
        </w:rPr>
        <w:t>, Забайкальский край, г</w:t>
      </w:r>
      <w:proofErr w:type="gramStart"/>
      <w:r w:rsidR="007000A1">
        <w:rPr>
          <w:rFonts w:ascii="Times New Roman" w:hAnsi="Times New Roman"/>
          <w:sz w:val="28"/>
          <w:szCs w:val="28"/>
          <w:lang w:eastAsia="ru-RU"/>
        </w:rPr>
        <w:t xml:space="preserve"> </w:t>
      </w:r>
      <w:r w:rsidRPr="003F327A">
        <w:rPr>
          <w:rFonts w:ascii="Times New Roman" w:hAnsi="Times New Roman"/>
          <w:sz w:val="28"/>
          <w:szCs w:val="28"/>
          <w:lang w:eastAsia="ru-RU"/>
        </w:rPr>
        <w:t>.</w:t>
      </w:r>
      <w:proofErr w:type="gramEnd"/>
      <w:r w:rsidR="007000A1">
        <w:rPr>
          <w:rFonts w:ascii="Times New Roman" w:hAnsi="Times New Roman"/>
          <w:sz w:val="28"/>
          <w:szCs w:val="28"/>
          <w:lang w:eastAsia="ru-RU"/>
        </w:rPr>
        <w:t>Балей, ул. Ленина, д.32</w:t>
      </w:r>
      <w:r w:rsidRPr="003F327A">
        <w:rPr>
          <w:rFonts w:ascii="Times New Roman" w:hAnsi="Times New Roman"/>
          <w:sz w:val="28"/>
          <w:szCs w:val="28"/>
          <w:lang w:eastAsia="ru-RU"/>
        </w:rPr>
        <w:t>;</w:t>
      </w:r>
    </w:p>
    <w:p w:rsidR="00295C0F" w:rsidRPr="003F327A" w:rsidRDefault="00295C0F" w:rsidP="00295C0F">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в адрес заместителя руководителя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курирующего соответствующее направление деятельности, по адресу: 673</w:t>
      </w:r>
      <w:r w:rsidR="007000A1">
        <w:rPr>
          <w:rFonts w:ascii="Times New Roman" w:hAnsi="Times New Roman"/>
          <w:sz w:val="28"/>
          <w:szCs w:val="28"/>
          <w:lang w:eastAsia="ru-RU"/>
        </w:rPr>
        <w:t>450</w:t>
      </w:r>
      <w:r w:rsidRPr="003F327A">
        <w:rPr>
          <w:rFonts w:ascii="Times New Roman" w:hAnsi="Times New Roman"/>
          <w:sz w:val="28"/>
          <w:szCs w:val="28"/>
          <w:lang w:eastAsia="ru-RU"/>
        </w:rPr>
        <w:t>, Забайкальский край, г.</w:t>
      </w:r>
      <w:r w:rsidR="00D90ED9">
        <w:rPr>
          <w:rFonts w:ascii="Times New Roman" w:hAnsi="Times New Roman"/>
          <w:sz w:val="28"/>
          <w:szCs w:val="28"/>
          <w:lang w:eastAsia="ru-RU"/>
        </w:rPr>
        <w:t xml:space="preserve"> </w:t>
      </w:r>
      <w:r w:rsidR="007000A1">
        <w:rPr>
          <w:rFonts w:ascii="Times New Roman" w:hAnsi="Times New Roman"/>
          <w:sz w:val="28"/>
          <w:szCs w:val="28"/>
          <w:lang w:eastAsia="ru-RU"/>
        </w:rPr>
        <w:t>Балей, ул.</w:t>
      </w:r>
      <w:r w:rsidR="00D90ED9">
        <w:rPr>
          <w:rFonts w:ascii="Times New Roman" w:hAnsi="Times New Roman"/>
          <w:sz w:val="28"/>
          <w:szCs w:val="28"/>
          <w:lang w:eastAsia="ru-RU"/>
        </w:rPr>
        <w:t xml:space="preserve"> </w:t>
      </w:r>
      <w:proofErr w:type="gramStart"/>
      <w:r w:rsidR="007000A1">
        <w:rPr>
          <w:rFonts w:ascii="Times New Roman" w:hAnsi="Times New Roman"/>
          <w:sz w:val="28"/>
          <w:szCs w:val="28"/>
          <w:lang w:eastAsia="ru-RU"/>
        </w:rPr>
        <w:t>Советская</w:t>
      </w:r>
      <w:proofErr w:type="gramEnd"/>
      <w:r w:rsidR="007000A1">
        <w:rPr>
          <w:rFonts w:ascii="Times New Roman" w:hAnsi="Times New Roman"/>
          <w:sz w:val="28"/>
          <w:szCs w:val="28"/>
          <w:lang w:eastAsia="ru-RU"/>
        </w:rPr>
        <w:t>, д.24</w:t>
      </w:r>
      <w:r w:rsidRPr="003F327A">
        <w:rPr>
          <w:rFonts w:ascii="Times New Roman" w:hAnsi="Times New Roman"/>
          <w:sz w:val="28"/>
          <w:szCs w:val="28"/>
          <w:lang w:eastAsia="ru-RU"/>
        </w:rPr>
        <w:t>;</w:t>
      </w:r>
    </w:p>
    <w:p w:rsidR="00295C0F" w:rsidRPr="003F327A" w:rsidRDefault="00295C0F" w:rsidP="00295C0F">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в адрес руководителя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либо главы муниципального образования в случае, когда он возглавляет местную администрацию, по адресу: 673</w:t>
      </w:r>
      <w:r w:rsidR="00D90ED9">
        <w:rPr>
          <w:rFonts w:ascii="Times New Roman" w:hAnsi="Times New Roman"/>
          <w:sz w:val="28"/>
          <w:szCs w:val="28"/>
          <w:lang w:eastAsia="ru-RU"/>
        </w:rPr>
        <w:t>450</w:t>
      </w:r>
      <w:r w:rsidRPr="003F327A">
        <w:rPr>
          <w:rFonts w:ascii="Times New Roman" w:hAnsi="Times New Roman"/>
          <w:sz w:val="28"/>
          <w:szCs w:val="28"/>
          <w:lang w:eastAsia="ru-RU"/>
        </w:rPr>
        <w:t>, Забайкальский край, г.</w:t>
      </w:r>
      <w:r w:rsidR="00D90ED9">
        <w:rPr>
          <w:rFonts w:ascii="Times New Roman" w:hAnsi="Times New Roman"/>
          <w:sz w:val="28"/>
          <w:szCs w:val="28"/>
          <w:lang w:eastAsia="ru-RU"/>
        </w:rPr>
        <w:t xml:space="preserve"> Балей</w:t>
      </w:r>
      <w:r w:rsidRPr="003F327A">
        <w:rPr>
          <w:rFonts w:ascii="Times New Roman" w:hAnsi="Times New Roman"/>
          <w:sz w:val="28"/>
          <w:szCs w:val="28"/>
          <w:lang w:eastAsia="ru-RU"/>
        </w:rPr>
        <w:t>, ул.</w:t>
      </w:r>
      <w:r w:rsidR="00D90ED9">
        <w:rPr>
          <w:rFonts w:ascii="Times New Roman" w:hAnsi="Times New Roman"/>
          <w:sz w:val="28"/>
          <w:szCs w:val="28"/>
          <w:lang w:eastAsia="ru-RU"/>
        </w:rPr>
        <w:t xml:space="preserve"> </w:t>
      </w:r>
      <w:proofErr w:type="gramStart"/>
      <w:r w:rsidR="00D90ED9">
        <w:rPr>
          <w:rFonts w:ascii="Times New Roman" w:hAnsi="Times New Roman"/>
          <w:sz w:val="28"/>
          <w:szCs w:val="28"/>
          <w:lang w:eastAsia="ru-RU"/>
        </w:rPr>
        <w:t>Советская</w:t>
      </w:r>
      <w:proofErr w:type="gramEnd"/>
      <w:r w:rsidRPr="003F327A">
        <w:rPr>
          <w:rFonts w:ascii="Times New Roman" w:hAnsi="Times New Roman"/>
          <w:sz w:val="28"/>
          <w:szCs w:val="28"/>
          <w:lang w:eastAsia="ru-RU"/>
        </w:rPr>
        <w:t>, д.</w:t>
      </w:r>
      <w:r w:rsidR="00D90ED9">
        <w:rPr>
          <w:rFonts w:ascii="Times New Roman" w:hAnsi="Times New Roman"/>
          <w:sz w:val="28"/>
          <w:szCs w:val="28"/>
          <w:lang w:eastAsia="ru-RU"/>
        </w:rPr>
        <w:t>24</w:t>
      </w:r>
      <w:r w:rsidRPr="003F327A">
        <w:rPr>
          <w:rFonts w:ascii="Times New Roman" w:hAnsi="Times New Roman"/>
          <w:sz w:val="28"/>
          <w:szCs w:val="28"/>
          <w:lang w:eastAsia="ru-RU"/>
        </w:rPr>
        <w:t>;</w:t>
      </w:r>
    </w:p>
    <w:p w:rsidR="00295C0F" w:rsidRPr="003F327A" w:rsidRDefault="00295C0F" w:rsidP="00295C0F">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через многофункциональный центр по адресу;</w:t>
      </w:r>
    </w:p>
    <w:p w:rsidR="00D90ED9" w:rsidRPr="00D90ED9" w:rsidRDefault="00295C0F" w:rsidP="00D90ED9">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с использованием официального сайта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xml:space="preserve"> в информационно-телекоммуникационной сети «Интернет»: </w:t>
      </w:r>
      <w:r w:rsidR="00D90ED9" w:rsidRPr="00D90ED9">
        <w:rPr>
          <w:rFonts w:ascii="Times New Roman" w:hAnsi="Times New Roman"/>
          <w:sz w:val="28"/>
          <w:szCs w:val="28"/>
          <w:lang w:eastAsia="ru-RU"/>
        </w:rPr>
        <w:t>http://городбалей</w:t>
      </w:r>
      <w:proofErr w:type="gramStart"/>
      <w:r w:rsidR="00D90ED9" w:rsidRPr="00D90ED9">
        <w:rPr>
          <w:rFonts w:ascii="Times New Roman" w:hAnsi="Times New Roman"/>
          <w:sz w:val="28"/>
          <w:szCs w:val="28"/>
          <w:lang w:eastAsia="ru-RU"/>
        </w:rPr>
        <w:t>.р</w:t>
      </w:r>
      <w:proofErr w:type="gramEnd"/>
      <w:r w:rsidR="00D90ED9" w:rsidRPr="00D90ED9">
        <w:rPr>
          <w:rFonts w:ascii="Times New Roman" w:hAnsi="Times New Roman"/>
          <w:sz w:val="28"/>
          <w:szCs w:val="28"/>
          <w:lang w:eastAsia="ru-RU"/>
        </w:rPr>
        <w:t>ф/</w:t>
      </w:r>
    </w:p>
    <w:p w:rsidR="00295C0F" w:rsidRPr="003F327A" w:rsidRDefault="00295C0F" w:rsidP="00295C0F">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 использованием Портала государственных и муниципальных услуг в информационно-телекоммуникационной сети «Интернет»: http://www.pgu.e-zab.ru;</w:t>
      </w:r>
    </w:p>
    <w:p w:rsidR="00295C0F" w:rsidRPr="003F327A" w:rsidRDefault="00295C0F" w:rsidP="00295C0F">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а также может быть принята при личном приеме заявителя.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72. Жалоба должна содержать:</w:t>
      </w:r>
    </w:p>
    <w:p w:rsidR="00295C0F" w:rsidRPr="003F327A" w:rsidRDefault="00295C0F" w:rsidP="00295C0F">
      <w:pPr>
        <w:numPr>
          <w:ilvl w:val="0"/>
          <w:numId w:val="1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295C0F" w:rsidRPr="003F327A" w:rsidRDefault="00295C0F" w:rsidP="00295C0F">
      <w:pPr>
        <w:numPr>
          <w:ilvl w:val="0"/>
          <w:numId w:val="1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5C0F" w:rsidRPr="003F327A" w:rsidRDefault="00295C0F" w:rsidP="00295C0F">
      <w:pPr>
        <w:numPr>
          <w:ilvl w:val="0"/>
          <w:numId w:val="1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295C0F" w:rsidRPr="003F327A" w:rsidRDefault="00295C0F" w:rsidP="00295C0F">
      <w:pPr>
        <w:numPr>
          <w:ilvl w:val="0"/>
          <w:numId w:val="1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Сроки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73. Жалоба, поступившая Исполнителю, подлежит регистрации не позднее следующего рабочего дня со дня ее поступления.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74.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76. Основания для приостановления рассмотрения жалобы отсутствуют.</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Результат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77.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78. По результатам рассмотрения жалобы Исполнитель принимает одно из следующих решений:</w:t>
      </w:r>
    </w:p>
    <w:p w:rsidR="00295C0F" w:rsidRPr="003F327A" w:rsidRDefault="00295C0F" w:rsidP="00295C0F">
      <w:pPr>
        <w:numPr>
          <w:ilvl w:val="0"/>
          <w:numId w:val="1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(наименование муниципального образования), а также в иных формах;</w:t>
      </w:r>
    </w:p>
    <w:p w:rsidR="00295C0F" w:rsidRPr="003F327A" w:rsidRDefault="00295C0F" w:rsidP="00295C0F">
      <w:pPr>
        <w:numPr>
          <w:ilvl w:val="0"/>
          <w:numId w:val="1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отказывает в удовлетворении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79.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w:t>
      </w:r>
      <w:r w:rsidRPr="003F327A">
        <w:rPr>
          <w:rFonts w:ascii="Times New Roman" w:hAnsi="Times New Roman"/>
          <w:sz w:val="28"/>
          <w:szCs w:val="28"/>
          <w:lang w:eastAsia="ru-RU"/>
        </w:rPr>
        <w:lastRenderedPageBreak/>
        <w:t>услуги, не позднее пяти рабочих дней со дня принятия решения, если иное не установлено законодательством Российской Федерации.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80. Уполномоченный на рассмотрение жалобы орган отказывает в удовлетворении жалобы в следующих случаях:</w:t>
      </w:r>
    </w:p>
    <w:p w:rsidR="00295C0F" w:rsidRPr="003F327A" w:rsidRDefault="00295C0F" w:rsidP="00295C0F">
      <w:pPr>
        <w:numPr>
          <w:ilvl w:val="0"/>
          <w:numId w:val="1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295C0F" w:rsidRPr="003F327A" w:rsidRDefault="00295C0F" w:rsidP="00295C0F">
      <w:pPr>
        <w:numPr>
          <w:ilvl w:val="0"/>
          <w:numId w:val="1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295C0F" w:rsidRPr="003F327A" w:rsidRDefault="00295C0F" w:rsidP="00295C0F">
      <w:pPr>
        <w:numPr>
          <w:ilvl w:val="0"/>
          <w:numId w:val="1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81. Уполномоченный на рассмотрение жалобы орган вправе оставить жалобу без ответа в следующих случаях:</w:t>
      </w:r>
    </w:p>
    <w:p w:rsidR="00295C0F" w:rsidRPr="003F327A" w:rsidRDefault="00295C0F" w:rsidP="00295C0F">
      <w:pPr>
        <w:numPr>
          <w:ilvl w:val="0"/>
          <w:numId w:val="20"/>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95C0F" w:rsidRPr="003F327A" w:rsidRDefault="00295C0F" w:rsidP="00295C0F">
      <w:pPr>
        <w:numPr>
          <w:ilvl w:val="0"/>
          <w:numId w:val="20"/>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Порядок информирования заявителя о результатах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82. Не позднее дня, следующего за днем принятия решения, указанного в подпункте 78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83. В ответе по результатам рассмотрения жалобы указываются:</w:t>
      </w:r>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фамилия, имя, отчество (при наличии) или наименование заявителя;</w:t>
      </w:r>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основания для принятия решения по жалобе;</w:t>
      </w:r>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принятое по жалобе решение;</w:t>
      </w:r>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 порядке обжалования принятого по жалобе решения.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84. Ответ по результатам рассмотрения жалобы подписывается уполномоченным на рассмотрение жалобы должностным лицом Исполнителя.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Порядок обжалования решения по жалобе</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86.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67 настоящего административного регламента.</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Право заявителя на получение информации и документов, необходимых для обоснования и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87.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Способы информирования заявителей о порядке подачи и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88. Информация о порядке подачи и рассмотрения жалобы размещается на официальном сайте Исполнителя (официального сайта муниципального образования, т.д.),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6"/>
    <w:p w:rsidR="00295C0F" w:rsidRPr="003F327A" w:rsidRDefault="00295C0F" w:rsidP="00295C0F">
      <w:pPr>
        <w:spacing w:after="0" w:line="240" w:lineRule="auto"/>
        <w:ind w:firstLine="567"/>
        <w:jc w:val="center"/>
        <w:rPr>
          <w:rFonts w:ascii="Times New Roman" w:hAnsi="Times New Roman"/>
          <w:sz w:val="28"/>
          <w:szCs w:val="28"/>
          <w:lang w:eastAsia="ru-RU"/>
        </w:rPr>
      </w:pPr>
      <w:r w:rsidRPr="003F327A">
        <w:rPr>
          <w:rFonts w:ascii="Times New Roman" w:hAnsi="Times New Roman"/>
          <w:sz w:val="28"/>
          <w:szCs w:val="28"/>
          <w:lang w:eastAsia="ru-RU"/>
        </w:rPr>
        <w:t>_______________</w:t>
      </w:r>
    </w:p>
    <w:p w:rsidR="00295C0F" w:rsidRPr="003F327A" w:rsidRDefault="00295C0F" w:rsidP="00D90ED9">
      <w:pPr>
        <w:spacing w:after="0" w:line="240" w:lineRule="auto"/>
        <w:ind w:right="4819"/>
        <w:jc w:val="right"/>
        <w:rPr>
          <w:rFonts w:ascii="Times New Roman" w:hAnsi="Times New Roman"/>
          <w:sz w:val="28"/>
          <w:szCs w:val="28"/>
          <w:lang w:eastAsia="ru-RU"/>
        </w:rPr>
      </w:pPr>
      <w:r w:rsidRPr="003F327A">
        <w:rPr>
          <w:rFonts w:ascii="Times New Roman" w:hAnsi="Times New Roman"/>
          <w:sz w:val="28"/>
          <w:szCs w:val="28"/>
          <w:lang w:eastAsia="ru-RU"/>
        </w:rPr>
        <w:br w:type="page"/>
      </w:r>
    </w:p>
    <w:p w:rsidR="00D90ED9" w:rsidRPr="00D90ED9" w:rsidRDefault="00D90ED9" w:rsidP="00D90ED9">
      <w:pPr>
        <w:tabs>
          <w:tab w:val="left" w:pos="6240"/>
        </w:tabs>
        <w:spacing w:after="0" w:line="240" w:lineRule="auto"/>
        <w:ind w:firstLine="567"/>
        <w:jc w:val="both"/>
        <w:rPr>
          <w:rFonts w:ascii="Times New Roman" w:hAnsi="Times New Roman"/>
          <w:sz w:val="24"/>
          <w:szCs w:val="24"/>
          <w:lang w:eastAsia="ru-RU"/>
        </w:rPr>
      </w:pPr>
      <w:r>
        <w:rPr>
          <w:rFonts w:ascii="Times New Roman" w:hAnsi="Times New Roman"/>
          <w:sz w:val="28"/>
          <w:szCs w:val="28"/>
          <w:lang w:eastAsia="ru-RU"/>
        </w:rPr>
        <w:tab/>
      </w:r>
      <w:r w:rsidRPr="00D90ED9">
        <w:rPr>
          <w:rFonts w:ascii="Times New Roman" w:hAnsi="Times New Roman"/>
          <w:sz w:val="24"/>
          <w:szCs w:val="24"/>
          <w:lang w:eastAsia="ru-RU"/>
        </w:rPr>
        <w:t xml:space="preserve">                  Приложение 1</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к Административному регламенту</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по предоставлению </w:t>
      </w:r>
      <w:proofErr w:type="gramStart"/>
      <w:r w:rsidRPr="00D90ED9">
        <w:rPr>
          <w:rFonts w:ascii="Times New Roman" w:hAnsi="Times New Roman"/>
          <w:sz w:val="24"/>
          <w:szCs w:val="24"/>
          <w:lang w:eastAsia="ru-RU"/>
        </w:rPr>
        <w:t>муниципальной</w:t>
      </w:r>
      <w:proofErr w:type="gramEnd"/>
      <w:r w:rsidRPr="00D90ED9">
        <w:rPr>
          <w:rFonts w:ascii="Times New Roman" w:hAnsi="Times New Roman"/>
          <w:sz w:val="24"/>
          <w:szCs w:val="24"/>
          <w:lang w:eastAsia="ru-RU"/>
        </w:rPr>
        <w:t xml:space="preserve"> </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услуги «Предоставление информации </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о времени и месте театральных представлений,</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филармонических и эстрадных концертов и</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гастрольных мероприятий театров и </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филармонии, киносеансов, анонс данных </w:t>
      </w:r>
    </w:p>
    <w:p w:rsidR="00295C0F"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мероприятий в электронном виде»,</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w:t>
      </w:r>
      <w:proofErr w:type="gramStart"/>
      <w:r w:rsidRPr="00D90ED9">
        <w:rPr>
          <w:rFonts w:ascii="Times New Roman" w:hAnsi="Times New Roman"/>
          <w:sz w:val="24"/>
          <w:szCs w:val="24"/>
          <w:lang w:eastAsia="ru-RU"/>
        </w:rPr>
        <w:t>утвержденное</w:t>
      </w:r>
      <w:proofErr w:type="gramEnd"/>
      <w:r w:rsidRPr="00D90ED9">
        <w:rPr>
          <w:rFonts w:ascii="Times New Roman" w:hAnsi="Times New Roman"/>
          <w:sz w:val="24"/>
          <w:szCs w:val="24"/>
          <w:lang w:eastAsia="ru-RU"/>
        </w:rPr>
        <w:t xml:space="preserve"> постановлением от 14 марта 2018 № 190</w:t>
      </w:r>
    </w:p>
    <w:p w:rsidR="00295C0F" w:rsidRPr="003F327A" w:rsidRDefault="00295C0F" w:rsidP="00D90ED9">
      <w:pPr>
        <w:spacing w:after="0" w:line="240" w:lineRule="auto"/>
        <w:ind w:firstLine="567"/>
        <w:jc w:val="right"/>
        <w:rPr>
          <w:rFonts w:ascii="Times New Roman" w:hAnsi="Times New Roman"/>
          <w:sz w:val="28"/>
          <w:szCs w:val="28"/>
          <w:lang w:eastAsia="ru-RU"/>
        </w:rPr>
      </w:pPr>
    </w:p>
    <w:p w:rsidR="00295C0F" w:rsidRPr="003F327A" w:rsidRDefault="00295C0F" w:rsidP="00295C0F">
      <w:pPr>
        <w:spacing w:before="240" w:after="6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Блок - схема</w:t>
      </w:r>
    </w:p>
    <w:p w:rsidR="00295C0F" w:rsidRPr="003F327A" w:rsidRDefault="00295C0F" w:rsidP="00295C0F">
      <w:pPr>
        <w:spacing w:before="240" w:after="6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 xml:space="preserve">предоставления муниципальной услуги </w:t>
      </w:r>
    </w:p>
    <w:p w:rsidR="00295C0F" w:rsidRPr="003F327A" w:rsidRDefault="00967FA3" w:rsidP="00295C0F">
      <w:pPr>
        <w:spacing w:after="0" w:line="240" w:lineRule="auto"/>
        <w:jc w:val="both"/>
        <w:rPr>
          <w:rFonts w:ascii="Times New Roman" w:hAnsi="Times New Roman"/>
          <w:sz w:val="28"/>
          <w:szCs w:val="28"/>
          <w:lang w:eastAsia="ru-RU"/>
        </w:rPr>
      </w:pPr>
      <w:r>
        <w:rPr>
          <w:rFonts w:ascii="Times New Roman" w:hAnsi="Times New Roman"/>
          <w:sz w:val="28"/>
          <w:szCs w:val="28"/>
        </w:rPr>
      </w:r>
      <w:r>
        <w:rPr>
          <w:rFonts w:ascii="Times New Roman" w:hAnsi="Times New Roman"/>
          <w:sz w:val="28"/>
          <w:szCs w:val="28"/>
        </w:rPr>
        <w:pict>
          <v:group id="Полотно 8" o:spid="_x0000_s1026" editas="canvas" style="width:473.85pt;height:279pt;mso-position-horizontal-relative:char;mso-position-vertical-relative:line" coordsize="60178,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78;height:35433;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9602;top:1140;width:33145;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967FA3" w:rsidRDefault="00967FA3" w:rsidP="00295C0F">
                    <w:pPr>
                      <w:jc w:val="center"/>
                      <w:rPr>
                        <w:sz w:val="20"/>
                        <w:szCs w:val="20"/>
                      </w:rPr>
                    </w:pPr>
                    <w:r>
                      <w:rPr>
                        <w:rFonts w:ascii="Times New Roman" w:hAnsi="Times New Roman"/>
                        <w:sz w:val="20"/>
                        <w:szCs w:val="20"/>
                      </w:rPr>
                      <w:t>регистрация запроса о предоставлении муниципальной услуги</w:t>
                    </w:r>
                  </w:p>
                </w:txbxContent>
              </v:textbox>
            </v:shape>
            <v:line id="Line 5" o:spid="_x0000_s1029" style="position:absolute;visibility:visible" from="25600,5716" to="25600,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AutoShape 6" o:spid="_x0000_s1030" type="#_x0000_t109" style="position:absolute;left:9602;top:9145;width:33145;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967FA3" w:rsidRDefault="00967FA3" w:rsidP="00295C0F">
                    <w:pPr>
                      <w:jc w:val="center"/>
                      <w:rPr>
                        <w:sz w:val="20"/>
                        <w:szCs w:val="20"/>
                      </w:rPr>
                    </w:pPr>
                    <w:r>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Pr>
                        <w:rFonts w:ascii="Times New Roman" w:hAnsi="Times New Roman"/>
                        <w:sz w:val="28"/>
                        <w:szCs w:val="28"/>
                      </w:rPr>
                      <w:t xml:space="preserve"> </w:t>
                    </w:r>
                    <w:r>
                      <w:rPr>
                        <w:rFonts w:ascii="Times New Roman" w:hAnsi="Times New Roman"/>
                        <w:sz w:val="20"/>
                        <w:szCs w:val="20"/>
                      </w:rPr>
                      <w:t>получателя муниципальной услуги</w:t>
                    </w:r>
                    <w:r>
                      <w:rPr>
                        <w:rFonts w:ascii="Times New Roman" w:hAnsi="Times New Roman"/>
                        <w:sz w:val="28"/>
                        <w:szCs w:val="28"/>
                      </w:rPr>
                      <w:t xml:space="preserve"> </w:t>
                    </w:r>
                    <w:r>
                      <w:rPr>
                        <w:rFonts w:ascii="Times New Roman" w:hAnsi="Times New Roman"/>
                        <w:sz w:val="20"/>
                        <w:szCs w:val="20"/>
                      </w:rPr>
                      <w:t>по получению информации в информационно-телекоммуникационной сети «Интернет»</w:t>
                    </w:r>
                  </w:p>
                </w:txbxContent>
              </v:textbox>
            </v:shape>
            <v:line id="Line 7" o:spid="_x0000_s1031" style="position:absolute;visibility:visible" from="25600,17142" to="25608,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8" o:spid="_x0000_s1032" type="#_x0000_t109" style="position:absolute;left:9602;top:21719;width:33145;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967FA3" w:rsidRDefault="00967FA3" w:rsidP="00295C0F">
                    <w:pPr>
                      <w:jc w:val="center"/>
                    </w:pPr>
                    <w:r>
                      <w:rPr>
                        <w:rFonts w:ascii="Times New Roman" w:hAnsi="Times New Roman"/>
                        <w:sz w:val="20"/>
                        <w:szCs w:val="20"/>
                      </w:rPr>
                      <w:t>Предоставление получателю информации о времени и месте театральных представлений, филармонических и эстрадных</w:t>
                    </w:r>
                    <w:r>
                      <w:rPr>
                        <w:rFonts w:ascii="Times New Roman" w:hAnsi="Times New Roman"/>
                        <w:sz w:val="28"/>
                        <w:szCs w:val="28"/>
                      </w:rPr>
                      <w:t xml:space="preserve"> </w:t>
                    </w:r>
                    <w:r>
                      <w:rPr>
                        <w:rFonts w:ascii="Times New Roman" w:hAnsi="Times New Roman"/>
                        <w:sz w:val="20"/>
                        <w:szCs w:val="20"/>
                      </w:rPr>
                      <w:t>концертов и гастрольных мероприятий театров и филармоний,</w:t>
                    </w:r>
                    <w:r>
                      <w:rPr>
                        <w:rFonts w:ascii="Times New Roman" w:hAnsi="Times New Roman"/>
                        <w:sz w:val="28"/>
                        <w:szCs w:val="28"/>
                      </w:rPr>
                      <w:t xml:space="preserve"> </w:t>
                    </w:r>
                    <w:r>
                      <w:rPr>
                        <w:rFonts w:ascii="Times New Roman" w:hAnsi="Times New Roman"/>
                        <w:sz w:val="20"/>
                        <w:szCs w:val="20"/>
                      </w:rPr>
                      <w:t>киносеансов, анонсы данных мероприятий</w:t>
                    </w:r>
                  </w:p>
                </w:txbxContent>
              </v:textbox>
            </v:shape>
            <v:shape id="AutoShape 9" o:spid="_x0000_s1033" type="#_x0000_t109" style="position:absolute;left:46180;top:1140;width:11424;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967FA3" w:rsidRDefault="00967FA3" w:rsidP="00295C0F">
                    <w:pPr>
                      <w:jc w:val="center"/>
                      <w:rPr>
                        <w:rFonts w:ascii="Times New Roman" w:hAnsi="Times New Roman"/>
                        <w:sz w:val="20"/>
                        <w:szCs w:val="20"/>
                      </w:rPr>
                    </w:pPr>
                    <w:r>
                      <w:rPr>
                        <w:rFonts w:ascii="Times New Roman" w:hAnsi="Times New Roman"/>
                        <w:sz w:val="20"/>
                        <w:szCs w:val="20"/>
                      </w:rPr>
                      <w:t>Направление уведомления заявителю</w:t>
                    </w:r>
                    <w:r>
                      <w:t xml:space="preserve"> </w:t>
                    </w:r>
                    <w:r>
                      <w:rPr>
                        <w:rFonts w:ascii="Times New Roman" w:hAnsi="Times New Roman"/>
                        <w:sz w:val="20"/>
                        <w:szCs w:val="20"/>
                      </w:rPr>
                      <w:t>об отказе в предоставлении</w:t>
                    </w:r>
                    <w:r>
                      <w:t xml:space="preserve"> </w:t>
                    </w:r>
                    <w:r>
                      <w:rPr>
                        <w:rFonts w:ascii="Times New Roman" w:hAnsi="Times New Roman"/>
                        <w:sz w:val="20"/>
                        <w:szCs w:val="20"/>
                      </w:rPr>
                      <w:t>муниципальной услуге</w:t>
                    </w:r>
                  </w:p>
                </w:txbxContent>
              </v:textbox>
            </v:shape>
            <v:line id="Line 10" o:spid="_x0000_s1034" style="position:absolute;visibility:visible" from="42747,3428" to="46180,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w10:anchorlock/>
          </v:group>
        </w:pict>
      </w:r>
    </w:p>
    <w:p w:rsidR="00295C0F" w:rsidRPr="003F327A" w:rsidRDefault="00295C0F" w:rsidP="00295C0F">
      <w:pPr>
        <w:spacing w:after="0" w:line="240" w:lineRule="auto"/>
        <w:ind w:firstLine="567"/>
        <w:jc w:val="center"/>
        <w:rPr>
          <w:rFonts w:ascii="Times New Roman" w:hAnsi="Times New Roman"/>
          <w:sz w:val="28"/>
          <w:szCs w:val="28"/>
          <w:lang w:eastAsia="ru-RU"/>
        </w:rPr>
      </w:pPr>
      <w:r w:rsidRPr="003F327A">
        <w:rPr>
          <w:rFonts w:ascii="Times New Roman" w:hAnsi="Times New Roman"/>
          <w:sz w:val="28"/>
          <w:szCs w:val="28"/>
          <w:lang w:eastAsia="ru-RU"/>
        </w:rPr>
        <w:t>______________</w:t>
      </w:r>
    </w:p>
    <w:p w:rsidR="00D90ED9" w:rsidRDefault="00295C0F" w:rsidP="00D90ED9">
      <w:pPr>
        <w:spacing w:after="0" w:line="240" w:lineRule="auto"/>
        <w:ind w:right="4819"/>
        <w:jc w:val="right"/>
        <w:rPr>
          <w:rFonts w:ascii="Times New Roman" w:hAnsi="Times New Roman"/>
          <w:sz w:val="28"/>
          <w:szCs w:val="28"/>
          <w:lang w:eastAsia="ru-RU"/>
        </w:rPr>
      </w:pPr>
      <w:r w:rsidRPr="003F327A">
        <w:rPr>
          <w:rFonts w:ascii="Times New Roman" w:hAnsi="Times New Roman"/>
          <w:sz w:val="28"/>
          <w:szCs w:val="28"/>
          <w:lang w:eastAsia="ru-RU"/>
        </w:rPr>
        <w:br w:type="page"/>
      </w:r>
    </w:p>
    <w:p w:rsidR="00D90ED9" w:rsidRPr="00D90ED9" w:rsidRDefault="00D90ED9" w:rsidP="00D90ED9">
      <w:pPr>
        <w:tabs>
          <w:tab w:val="left" w:pos="7485"/>
        </w:tabs>
        <w:spacing w:after="0" w:line="240" w:lineRule="auto"/>
        <w:ind w:firstLine="567"/>
        <w:jc w:val="both"/>
        <w:rPr>
          <w:rFonts w:ascii="Times New Roman" w:hAnsi="Times New Roman"/>
          <w:sz w:val="24"/>
          <w:szCs w:val="24"/>
          <w:lang w:eastAsia="ru-RU"/>
        </w:rPr>
      </w:pPr>
      <w:r>
        <w:rPr>
          <w:rFonts w:ascii="Times New Roman" w:hAnsi="Times New Roman"/>
          <w:sz w:val="28"/>
          <w:szCs w:val="28"/>
          <w:lang w:eastAsia="ru-RU"/>
        </w:rPr>
        <w:tab/>
      </w:r>
      <w:r w:rsidRPr="00D90ED9">
        <w:rPr>
          <w:rFonts w:ascii="Times New Roman" w:hAnsi="Times New Roman"/>
          <w:sz w:val="24"/>
          <w:szCs w:val="24"/>
          <w:lang w:eastAsia="ru-RU"/>
        </w:rPr>
        <w:t>Приложение</w:t>
      </w:r>
      <w:r w:rsidRPr="00D90ED9">
        <w:rPr>
          <w:rFonts w:ascii="Times New Roman" w:hAnsi="Times New Roman"/>
          <w:sz w:val="24"/>
          <w:szCs w:val="24"/>
          <w:lang w:eastAsia="ru-RU"/>
        </w:rPr>
        <w:t xml:space="preserve"> 2</w:t>
      </w:r>
      <w:r w:rsidRPr="00D90ED9">
        <w:rPr>
          <w:rFonts w:ascii="Times New Roman" w:hAnsi="Times New Roman"/>
          <w:sz w:val="24"/>
          <w:szCs w:val="24"/>
          <w:lang w:eastAsia="ru-RU"/>
        </w:rPr>
        <w:t xml:space="preserve"> </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к Административному регламенту </w:t>
      </w:r>
      <w:proofErr w:type="gramStart"/>
      <w:r w:rsidRPr="00D90ED9">
        <w:rPr>
          <w:rFonts w:ascii="Times New Roman" w:hAnsi="Times New Roman"/>
          <w:sz w:val="24"/>
          <w:szCs w:val="24"/>
          <w:lang w:eastAsia="ru-RU"/>
        </w:rPr>
        <w:t>по</w:t>
      </w:r>
      <w:proofErr w:type="gramEnd"/>
      <w:r w:rsidRPr="00D90ED9">
        <w:rPr>
          <w:rFonts w:ascii="Times New Roman" w:hAnsi="Times New Roman"/>
          <w:sz w:val="24"/>
          <w:szCs w:val="24"/>
          <w:lang w:eastAsia="ru-RU"/>
        </w:rPr>
        <w:t xml:space="preserve"> </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предоставлению муниципальной услуги </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«Предоставление информации о времени</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и </w:t>
      </w:r>
      <w:proofErr w:type="gramStart"/>
      <w:r w:rsidRPr="00D90ED9">
        <w:rPr>
          <w:rFonts w:ascii="Times New Roman" w:hAnsi="Times New Roman"/>
          <w:sz w:val="24"/>
          <w:szCs w:val="24"/>
          <w:lang w:eastAsia="ru-RU"/>
        </w:rPr>
        <w:t>месте</w:t>
      </w:r>
      <w:proofErr w:type="gramEnd"/>
      <w:r w:rsidRPr="00D90ED9">
        <w:rPr>
          <w:rFonts w:ascii="Times New Roman" w:hAnsi="Times New Roman"/>
          <w:sz w:val="24"/>
          <w:szCs w:val="24"/>
          <w:lang w:eastAsia="ru-RU"/>
        </w:rPr>
        <w:t xml:space="preserve"> театральных представлений, </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филармонических и эстрадных концертов</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и гастрольных мероприятий театров и</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филармонии, киносеансов, анонс данных</w:t>
      </w:r>
    </w:p>
    <w:p w:rsidR="00295C0F"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мероприятий в электронном виде»</w:t>
      </w:r>
      <w:r w:rsidRPr="00D90ED9">
        <w:rPr>
          <w:rFonts w:ascii="Times New Roman" w:hAnsi="Times New Roman"/>
          <w:sz w:val="24"/>
          <w:szCs w:val="24"/>
          <w:lang w:eastAsia="ru-RU"/>
        </w:rPr>
        <w:t>,</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proofErr w:type="gramStart"/>
      <w:r w:rsidRPr="00D90ED9">
        <w:rPr>
          <w:rFonts w:ascii="Times New Roman" w:hAnsi="Times New Roman"/>
          <w:sz w:val="24"/>
          <w:szCs w:val="24"/>
          <w:lang w:eastAsia="ru-RU"/>
        </w:rPr>
        <w:t>утвержденное</w:t>
      </w:r>
      <w:proofErr w:type="gramEnd"/>
      <w:r w:rsidRPr="00D90ED9">
        <w:rPr>
          <w:rFonts w:ascii="Times New Roman" w:hAnsi="Times New Roman"/>
          <w:sz w:val="24"/>
          <w:szCs w:val="24"/>
          <w:lang w:eastAsia="ru-RU"/>
        </w:rPr>
        <w:t xml:space="preserve"> постановлением от 14 марта 2018 № 190</w:t>
      </w:r>
    </w:p>
    <w:p w:rsidR="00D90ED9" w:rsidRPr="003F327A" w:rsidRDefault="00D90ED9" w:rsidP="00D90ED9">
      <w:pPr>
        <w:tabs>
          <w:tab w:val="left" w:pos="7485"/>
        </w:tabs>
        <w:spacing w:after="0" w:line="240" w:lineRule="auto"/>
        <w:ind w:firstLine="567"/>
        <w:jc w:val="right"/>
        <w:rPr>
          <w:rFonts w:ascii="Times New Roman" w:hAnsi="Times New Roman"/>
          <w:sz w:val="28"/>
          <w:szCs w:val="28"/>
          <w:lang w:eastAsia="ru-RU"/>
        </w:rPr>
      </w:pPr>
    </w:p>
    <w:p w:rsidR="00295C0F" w:rsidRPr="00D90ED9" w:rsidRDefault="00295C0F" w:rsidP="00295C0F">
      <w:pPr>
        <w:spacing w:after="0" w:line="240" w:lineRule="auto"/>
        <w:ind w:left="4536"/>
        <w:jc w:val="center"/>
        <w:rPr>
          <w:rFonts w:ascii="Times New Roman" w:hAnsi="Times New Roman"/>
          <w:sz w:val="28"/>
          <w:szCs w:val="28"/>
          <w:lang w:eastAsia="ru-RU"/>
        </w:rPr>
      </w:pPr>
      <w:r w:rsidRPr="003F327A">
        <w:rPr>
          <w:rFonts w:ascii="Times New Roman" w:hAnsi="Times New Roman"/>
          <w:sz w:val="28"/>
          <w:szCs w:val="28"/>
          <w:lang w:eastAsia="ru-RU"/>
        </w:rPr>
        <w:t xml:space="preserve">Руководителю </w:t>
      </w:r>
      <w:r w:rsidR="00D90ED9" w:rsidRPr="00D90ED9">
        <w:rPr>
          <w:rFonts w:ascii="Times New Roman" w:hAnsi="Times New Roman"/>
          <w:sz w:val="28"/>
          <w:szCs w:val="28"/>
          <w:lang w:eastAsia="ru-RU"/>
        </w:rPr>
        <w:t>МУ «Балейский городской отдел культуры»</w:t>
      </w:r>
    </w:p>
    <w:p w:rsidR="00295C0F" w:rsidRPr="003F327A" w:rsidRDefault="00295C0F" w:rsidP="00295C0F">
      <w:pPr>
        <w:spacing w:after="0" w:line="240" w:lineRule="auto"/>
        <w:ind w:left="4536"/>
        <w:jc w:val="center"/>
        <w:rPr>
          <w:rFonts w:ascii="Times New Roman" w:hAnsi="Times New Roman"/>
          <w:sz w:val="28"/>
          <w:szCs w:val="28"/>
          <w:lang w:eastAsia="ru-RU"/>
        </w:rPr>
      </w:pPr>
      <w:r w:rsidRPr="003F327A">
        <w:rPr>
          <w:rFonts w:ascii="Times New Roman" w:hAnsi="Times New Roman"/>
          <w:sz w:val="28"/>
          <w:szCs w:val="28"/>
          <w:lang w:eastAsia="ru-RU"/>
        </w:rPr>
        <w:t>от______________________________</w:t>
      </w:r>
    </w:p>
    <w:p w:rsidR="00295C0F" w:rsidRPr="00D90ED9" w:rsidRDefault="00295C0F" w:rsidP="00295C0F">
      <w:pPr>
        <w:spacing w:after="0" w:line="240" w:lineRule="auto"/>
        <w:ind w:left="4536"/>
        <w:jc w:val="center"/>
        <w:rPr>
          <w:rFonts w:ascii="Times New Roman" w:hAnsi="Times New Roman"/>
          <w:sz w:val="24"/>
          <w:szCs w:val="24"/>
          <w:lang w:eastAsia="ru-RU"/>
        </w:rPr>
      </w:pPr>
      <w:r w:rsidRPr="00D90ED9">
        <w:rPr>
          <w:rFonts w:ascii="Times New Roman" w:hAnsi="Times New Roman"/>
          <w:sz w:val="24"/>
          <w:szCs w:val="24"/>
          <w:lang w:eastAsia="ru-RU"/>
        </w:rPr>
        <w:t>Ф.И.О.</w:t>
      </w:r>
    </w:p>
    <w:p w:rsidR="00295C0F" w:rsidRPr="003F327A" w:rsidRDefault="00295C0F" w:rsidP="00295C0F">
      <w:pPr>
        <w:spacing w:after="0" w:line="240" w:lineRule="auto"/>
        <w:ind w:left="4536"/>
        <w:jc w:val="center"/>
        <w:rPr>
          <w:rFonts w:ascii="Times New Roman" w:hAnsi="Times New Roman"/>
          <w:sz w:val="28"/>
          <w:szCs w:val="28"/>
          <w:lang w:eastAsia="ru-RU"/>
        </w:rPr>
      </w:pPr>
      <w:r w:rsidRPr="003F327A">
        <w:rPr>
          <w:rFonts w:ascii="Times New Roman" w:hAnsi="Times New Roman"/>
          <w:sz w:val="28"/>
          <w:szCs w:val="28"/>
          <w:lang w:eastAsia="ru-RU"/>
        </w:rPr>
        <w:t>________________________________</w:t>
      </w:r>
    </w:p>
    <w:p w:rsidR="00295C0F" w:rsidRPr="003F327A" w:rsidRDefault="00295C0F" w:rsidP="00295C0F">
      <w:pPr>
        <w:spacing w:after="0" w:line="240" w:lineRule="auto"/>
        <w:ind w:left="4536"/>
        <w:jc w:val="center"/>
        <w:rPr>
          <w:rFonts w:ascii="Times New Roman" w:hAnsi="Times New Roman"/>
          <w:sz w:val="28"/>
          <w:szCs w:val="28"/>
          <w:lang w:eastAsia="ru-RU"/>
        </w:rPr>
      </w:pPr>
      <w:r w:rsidRPr="003F327A">
        <w:rPr>
          <w:rFonts w:ascii="Times New Roman" w:hAnsi="Times New Roman"/>
          <w:sz w:val="28"/>
          <w:szCs w:val="28"/>
          <w:lang w:eastAsia="ru-RU"/>
        </w:rPr>
        <w:t>(указывается адрес проживания)</w:t>
      </w:r>
    </w:p>
    <w:p w:rsidR="00295C0F" w:rsidRPr="003F327A" w:rsidRDefault="00295C0F" w:rsidP="00295C0F">
      <w:pPr>
        <w:spacing w:before="240" w:after="6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Заявление</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Прошу Вас предоставить мне информацию о (указывается характер необходимой информации: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295C0F" w:rsidRPr="003F327A" w:rsidRDefault="00295C0F" w:rsidP="00295C0F">
      <w:pPr>
        <w:spacing w:after="0" w:line="240" w:lineRule="auto"/>
        <w:ind w:firstLine="567"/>
        <w:jc w:val="both"/>
        <w:rPr>
          <w:rFonts w:ascii="Times New Roman" w:hAnsi="Times New Roman"/>
          <w:sz w:val="28"/>
          <w:szCs w:val="28"/>
          <w:lang w:eastAsia="ru-RU"/>
        </w:rPr>
      </w:pPr>
      <w:proofErr w:type="gramStart"/>
      <w:r w:rsidRPr="003F327A">
        <w:rPr>
          <w:rFonts w:ascii="Times New Roman" w:hAnsi="Times New Roman"/>
          <w:sz w:val="28"/>
          <w:szCs w:val="28"/>
          <w:lang w:eastAsia="ru-RU"/>
        </w:rPr>
        <w:t>Я согласен (согласна) на обработку моих персональных данных, содержащихся в заявлении.</w:t>
      </w:r>
      <w:proofErr w:type="gramEnd"/>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Решение об отказе в предоставлении муниципальной услуги прошу (нужное подчеркнуть):</w:t>
      </w:r>
    </w:p>
    <w:p w:rsidR="00295C0F" w:rsidRPr="003F327A" w:rsidRDefault="00295C0F" w:rsidP="00295C0F">
      <w:pPr>
        <w:numPr>
          <w:ilvl w:val="0"/>
          <w:numId w:val="2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вручить лично, </w:t>
      </w:r>
    </w:p>
    <w:p w:rsidR="00295C0F" w:rsidRPr="003F327A" w:rsidRDefault="00295C0F" w:rsidP="00295C0F">
      <w:pPr>
        <w:numPr>
          <w:ilvl w:val="0"/>
          <w:numId w:val="2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направить по месту фактического проживания (места нахождения) в форме документа на бумажном носителе, </w:t>
      </w:r>
    </w:p>
    <w:p w:rsidR="00295C0F" w:rsidRPr="003F327A" w:rsidRDefault="00295C0F" w:rsidP="00295C0F">
      <w:pPr>
        <w:numPr>
          <w:ilvl w:val="0"/>
          <w:numId w:val="2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направить на адрес электронной почты в форме электронного документа.</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Подпись</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______________________ ____________________________________</w:t>
      </w:r>
    </w:p>
    <w:p w:rsidR="00295C0F" w:rsidRPr="00D90ED9" w:rsidRDefault="00295C0F" w:rsidP="00295C0F">
      <w:pPr>
        <w:spacing w:after="0" w:line="240" w:lineRule="auto"/>
        <w:ind w:firstLine="567"/>
        <w:jc w:val="both"/>
        <w:rPr>
          <w:rFonts w:ascii="Times New Roman" w:hAnsi="Times New Roman"/>
          <w:sz w:val="24"/>
          <w:szCs w:val="24"/>
          <w:lang w:eastAsia="ru-RU"/>
        </w:rPr>
      </w:pP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D90ED9">
        <w:rPr>
          <w:rFonts w:ascii="Times New Roman" w:hAnsi="Times New Roman"/>
          <w:sz w:val="24"/>
          <w:szCs w:val="24"/>
          <w:lang w:eastAsia="ru-RU"/>
        </w:rPr>
        <w:t>(расшифровка подписи)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Дата «___»__________ 201__ год</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Заявление принято:_________________________________________________</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(Ф.И.О. должностного лица, уполномоченного на прием заявления)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Подпись</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______________________ ____________________________________</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t>(расшифровка подписи)</w:t>
      </w:r>
      <w:bookmarkStart w:id="15" w:name="_GoBack"/>
      <w:bookmarkEnd w:id="15"/>
    </w:p>
    <w:sectPr w:rsidR="00295C0F" w:rsidRPr="003F327A" w:rsidSect="00D90ED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CA" w:rsidRDefault="00857DCA" w:rsidP="00967FA3">
      <w:pPr>
        <w:spacing w:after="0" w:line="240" w:lineRule="auto"/>
      </w:pPr>
      <w:r>
        <w:separator/>
      </w:r>
    </w:p>
  </w:endnote>
  <w:endnote w:type="continuationSeparator" w:id="0">
    <w:p w:rsidR="00857DCA" w:rsidRDefault="00857DCA" w:rsidP="0096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D9" w:rsidRPr="00D90ED9" w:rsidRDefault="00D90ED9">
    <w:pPr>
      <w:pStyle w:val="a7"/>
      <w:jc w:val="right"/>
      <w:rPr>
        <w:rFonts w:ascii="Times New Roman" w:hAnsi="Times New Roman"/>
      </w:rPr>
    </w:pPr>
    <w:r w:rsidRPr="00D90ED9">
      <w:rPr>
        <w:rFonts w:ascii="Times New Roman" w:hAnsi="Times New Roman"/>
      </w:rPr>
      <w:fldChar w:fldCharType="begin"/>
    </w:r>
    <w:r w:rsidRPr="00D90ED9">
      <w:rPr>
        <w:rFonts w:ascii="Times New Roman" w:hAnsi="Times New Roman"/>
      </w:rPr>
      <w:instrText>PAGE   \* MERGEFORMAT</w:instrText>
    </w:r>
    <w:r w:rsidRPr="00D90ED9">
      <w:rPr>
        <w:rFonts w:ascii="Times New Roman" w:hAnsi="Times New Roman"/>
      </w:rPr>
      <w:fldChar w:fldCharType="separate"/>
    </w:r>
    <w:r>
      <w:rPr>
        <w:rFonts w:ascii="Times New Roman" w:hAnsi="Times New Roman"/>
        <w:noProof/>
      </w:rPr>
      <w:t>2</w:t>
    </w:r>
    <w:r w:rsidRPr="00D90ED9">
      <w:rPr>
        <w:rFonts w:ascii="Times New Roman" w:hAnsi="Times New Roman"/>
      </w:rPr>
      <w:fldChar w:fldCharType="end"/>
    </w:r>
  </w:p>
  <w:p w:rsidR="00D90ED9" w:rsidRDefault="00D90E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CA" w:rsidRDefault="00857DCA" w:rsidP="00967FA3">
      <w:pPr>
        <w:spacing w:after="0" w:line="240" w:lineRule="auto"/>
      </w:pPr>
      <w:r>
        <w:separator/>
      </w:r>
    </w:p>
  </w:footnote>
  <w:footnote w:type="continuationSeparator" w:id="0">
    <w:p w:rsidR="00857DCA" w:rsidRDefault="00857DCA" w:rsidP="00967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992"/>
    <w:multiLevelType w:val="hybridMultilevel"/>
    <w:tmpl w:val="E0A6EA86"/>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5A59B7"/>
    <w:multiLevelType w:val="hybridMultilevel"/>
    <w:tmpl w:val="197C2636"/>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82514B"/>
    <w:multiLevelType w:val="hybridMultilevel"/>
    <w:tmpl w:val="DB4CB154"/>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94F3E03"/>
    <w:multiLevelType w:val="hybridMultilevel"/>
    <w:tmpl w:val="93BE71CE"/>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34D231E"/>
    <w:multiLevelType w:val="hybridMultilevel"/>
    <w:tmpl w:val="BEFA2F88"/>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D1031D8"/>
    <w:multiLevelType w:val="hybridMultilevel"/>
    <w:tmpl w:val="D5A830D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83E7F0A"/>
    <w:multiLevelType w:val="hybridMultilevel"/>
    <w:tmpl w:val="037C1BBE"/>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4E203BF"/>
    <w:multiLevelType w:val="hybridMultilevel"/>
    <w:tmpl w:val="B0EE2406"/>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545647D"/>
    <w:multiLevelType w:val="hybridMultilevel"/>
    <w:tmpl w:val="9F2251C8"/>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D743AA5"/>
    <w:multiLevelType w:val="hybridMultilevel"/>
    <w:tmpl w:val="17BCE514"/>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05549DD"/>
    <w:multiLevelType w:val="hybridMultilevel"/>
    <w:tmpl w:val="D6A8860C"/>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395EE6"/>
    <w:multiLevelType w:val="hybridMultilevel"/>
    <w:tmpl w:val="E7487138"/>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B7171F4"/>
    <w:multiLevelType w:val="hybridMultilevel"/>
    <w:tmpl w:val="DE0055BA"/>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433784B"/>
    <w:multiLevelType w:val="hybridMultilevel"/>
    <w:tmpl w:val="47CCE850"/>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5FB2775"/>
    <w:multiLevelType w:val="hybridMultilevel"/>
    <w:tmpl w:val="D46248D4"/>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D8C501A"/>
    <w:multiLevelType w:val="hybridMultilevel"/>
    <w:tmpl w:val="79589228"/>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E3F24EA"/>
    <w:multiLevelType w:val="hybridMultilevel"/>
    <w:tmpl w:val="C1C091A4"/>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E6C05A2"/>
    <w:multiLevelType w:val="hybridMultilevel"/>
    <w:tmpl w:val="6E82C9AC"/>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90E5F9B"/>
    <w:multiLevelType w:val="hybridMultilevel"/>
    <w:tmpl w:val="1144C6A0"/>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CC3217B"/>
    <w:multiLevelType w:val="hybridMultilevel"/>
    <w:tmpl w:val="5F92D9B8"/>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D7B30D9"/>
    <w:multiLevelType w:val="hybridMultilevel"/>
    <w:tmpl w:val="83D066D8"/>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F257556"/>
    <w:multiLevelType w:val="hybridMultilevel"/>
    <w:tmpl w:val="6FD6F0B6"/>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C0F"/>
    <w:rsid w:val="0027448D"/>
    <w:rsid w:val="00295C0F"/>
    <w:rsid w:val="003F327A"/>
    <w:rsid w:val="005159DE"/>
    <w:rsid w:val="005C552B"/>
    <w:rsid w:val="007000A1"/>
    <w:rsid w:val="00857DCA"/>
    <w:rsid w:val="00967FA3"/>
    <w:rsid w:val="00A50A72"/>
    <w:rsid w:val="00B139AB"/>
    <w:rsid w:val="00B60749"/>
    <w:rsid w:val="00D6078C"/>
    <w:rsid w:val="00D90ED9"/>
    <w:rsid w:val="00E0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C0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95C0F"/>
    <w:rPr>
      <w:color w:val="0000FF"/>
      <w:u w:val="none"/>
      <w:effect w:val="none"/>
    </w:rPr>
  </w:style>
  <w:style w:type="paragraph" w:styleId="a4">
    <w:name w:val="No Spacing"/>
    <w:uiPriority w:val="1"/>
    <w:qFormat/>
    <w:rsid w:val="00967FA3"/>
    <w:rPr>
      <w:sz w:val="22"/>
      <w:szCs w:val="22"/>
      <w:lang w:eastAsia="en-US"/>
    </w:rPr>
  </w:style>
  <w:style w:type="paragraph" w:styleId="a5">
    <w:name w:val="header"/>
    <w:basedOn w:val="a"/>
    <w:link w:val="a6"/>
    <w:uiPriority w:val="99"/>
    <w:unhideWhenUsed/>
    <w:rsid w:val="00967FA3"/>
    <w:pPr>
      <w:tabs>
        <w:tab w:val="center" w:pos="4677"/>
        <w:tab w:val="right" w:pos="9355"/>
      </w:tabs>
    </w:pPr>
  </w:style>
  <w:style w:type="character" w:customStyle="1" w:styleId="a6">
    <w:name w:val="Верхний колонтитул Знак"/>
    <w:link w:val="a5"/>
    <w:uiPriority w:val="99"/>
    <w:rsid w:val="00967FA3"/>
    <w:rPr>
      <w:sz w:val="22"/>
      <w:szCs w:val="22"/>
      <w:lang w:eastAsia="en-US"/>
    </w:rPr>
  </w:style>
  <w:style w:type="paragraph" w:styleId="a7">
    <w:name w:val="footer"/>
    <w:basedOn w:val="a"/>
    <w:link w:val="a8"/>
    <w:uiPriority w:val="99"/>
    <w:unhideWhenUsed/>
    <w:rsid w:val="00967FA3"/>
    <w:pPr>
      <w:tabs>
        <w:tab w:val="center" w:pos="4677"/>
        <w:tab w:val="right" w:pos="9355"/>
      </w:tabs>
    </w:pPr>
  </w:style>
  <w:style w:type="character" w:customStyle="1" w:styleId="a8">
    <w:name w:val="Нижний колонтитул Знак"/>
    <w:link w:val="a7"/>
    <w:uiPriority w:val="99"/>
    <w:rsid w:val="00967FA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0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7705</Words>
  <Characters>43922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51524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Lutova</dc:creator>
  <cp:lastModifiedBy>Adm-lawyer</cp:lastModifiedBy>
  <cp:revision>2</cp:revision>
  <dcterms:created xsi:type="dcterms:W3CDTF">2018-03-28T04:49:00Z</dcterms:created>
  <dcterms:modified xsi:type="dcterms:W3CDTF">2018-03-28T04:49:00Z</dcterms:modified>
</cp:coreProperties>
</file>